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056"/>
        <w:gridCol w:w="5232"/>
      </w:tblGrid>
      <w:tr w:rsidR="00FB39E4" w:rsidTr="00FB39E4">
        <w:trPr>
          <w:trHeight w:val="1276"/>
        </w:trPr>
        <w:tc>
          <w:tcPr>
            <w:tcW w:w="4056" w:type="dxa"/>
          </w:tcPr>
          <w:p w:rsidR="00FB39E4" w:rsidRPr="00FB39E4" w:rsidRDefault="00FB39E4">
            <w:pPr>
              <w:jc w:val="center"/>
              <w:rPr>
                <w:rFonts w:ascii="Times New Roman" w:hAnsi="Times New Roman"/>
                <w:sz w:val="24"/>
                <w:szCs w:val="24"/>
              </w:rPr>
            </w:pPr>
            <w:r w:rsidRPr="00FB39E4">
              <w:rPr>
                <w:rFonts w:ascii="Times New Roman" w:hAnsi="Times New Roman"/>
                <w:sz w:val="24"/>
                <w:szCs w:val="24"/>
              </w:rPr>
              <w:t>PHÒNG GD&amp;ĐT ĐÔNG TRIỀU</w:t>
            </w:r>
          </w:p>
          <w:p w:rsidR="00FB39E4" w:rsidRPr="00FB39E4" w:rsidRDefault="00FB39E4">
            <w:pPr>
              <w:ind w:left="-142"/>
              <w:jc w:val="center"/>
              <w:rPr>
                <w:rFonts w:ascii="Times New Roman" w:hAnsi="Times New Roman"/>
                <w:b/>
                <w:sz w:val="24"/>
                <w:szCs w:val="24"/>
                <w:lang w:val="vi-VN"/>
              </w:rPr>
            </w:pPr>
            <w:r w:rsidRPr="00FB39E4">
              <w:rPr>
                <w:rFonts w:ascii="Times New Roman" w:hAnsi="Times New Roman"/>
                <w:b/>
                <w:sz w:val="24"/>
                <w:szCs w:val="24"/>
              </w:rPr>
              <w:t>TRƯỜNG THCS LÊ HỒNG PHONG</w:t>
            </w:r>
          </w:p>
          <w:p w:rsidR="00FB39E4" w:rsidRPr="00FB39E4" w:rsidRDefault="00FB39E4">
            <w:pPr>
              <w:jc w:val="center"/>
              <w:rPr>
                <w:rFonts w:ascii="Times New Roman" w:hAnsi="Times New Roman"/>
                <w:b/>
                <w:sz w:val="12"/>
              </w:rPr>
            </w:pPr>
            <w:r w:rsidRPr="00FB39E4">
              <w:rPr>
                <w:rFonts w:ascii="Times New Roman" w:hAnsi="Times New Roman"/>
                <w:b/>
                <w:sz w:val="12"/>
              </w:rPr>
              <w:t>–––––––––––––––––––</w:t>
            </w:r>
          </w:p>
          <w:p w:rsidR="00FB39E4" w:rsidRPr="00FB39E4" w:rsidRDefault="00FB39E4">
            <w:pPr>
              <w:jc w:val="center"/>
              <w:rPr>
                <w:rFonts w:ascii="Times New Roman" w:hAnsi="Times New Roman"/>
                <w:b/>
                <w:sz w:val="12"/>
              </w:rPr>
            </w:pPr>
          </w:p>
          <w:p w:rsidR="00FB39E4" w:rsidRPr="00FB39E4" w:rsidRDefault="00FB39E4" w:rsidP="00517ACA">
            <w:pPr>
              <w:jc w:val="center"/>
              <w:rPr>
                <w:rFonts w:ascii="Times New Roman" w:hAnsi="Times New Roman"/>
                <w:sz w:val="26"/>
              </w:rPr>
            </w:pPr>
            <w:r w:rsidRPr="00FB39E4">
              <w:rPr>
                <w:rFonts w:ascii="Times New Roman" w:hAnsi="Times New Roman"/>
                <w:sz w:val="26"/>
              </w:rPr>
              <w:t xml:space="preserve">Số: </w:t>
            </w:r>
            <w:r w:rsidR="005B3602">
              <w:rPr>
                <w:rFonts w:ascii="Times New Roman" w:hAnsi="Times New Roman"/>
                <w:sz w:val="26"/>
              </w:rPr>
              <w:t>11</w:t>
            </w:r>
            <w:r w:rsidR="00517ACA">
              <w:rPr>
                <w:rFonts w:ascii="Times New Roman" w:hAnsi="Times New Roman"/>
                <w:sz w:val="26"/>
              </w:rPr>
              <w:t>4</w:t>
            </w:r>
            <w:r w:rsidR="005B3602">
              <w:rPr>
                <w:rFonts w:ascii="Times New Roman" w:hAnsi="Times New Roman"/>
                <w:sz w:val="26"/>
              </w:rPr>
              <w:t xml:space="preserve">a </w:t>
            </w:r>
            <w:r w:rsidRPr="00FB39E4">
              <w:rPr>
                <w:rFonts w:ascii="Times New Roman" w:hAnsi="Times New Roman"/>
                <w:sz w:val="26"/>
              </w:rPr>
              <w:t>/</w:t>
            </w:r>
            <w:r w:rsidR="001C557A">
              <w:rPr>
                <w:rFonts w:ascii="Times New Roman" w:hAnsi="Times New Roman"/>
                <w:sz w:val="26"/>
              </w:rPr>
              <w:t>P</w:t>
            </w:r>
            <w:r>
              <w:rPr>
                <w:rFonts w:ascii="Times New Roman" w:hAnsi="Times New Roman"/>
                <w:sz w:val="26"/>
              </w:rPr>
              <w:t>H</w:t>
            </w:r>
            <w:r w:rsidR="001C557A">
              <w:rPr>
                <w:rFonts w:ascii="Times New Roman" w:hAnsi="Times New Roman"/>
                <w:sz w:val="26"/>
              </w:rPr>
              <w:t>CL</w:t>
            </w:r>
            <w:r w:rsidRPr="00FB39E4">
              <w:rPr>
                <w:rFonts w:ascii="Times New Roman" w:hAnsi="Times New Roman"/>
                <w:sz w:val="26"/>
              </w:rPr>
              <w:t>-THCSLHP</w:t>
            </w:r>
          </w:p>
        </w:tc>
        <w:tc>
          <w:tcPr>
            <w:tcW w:w="5232" w:type="dxa"/>
          </w:tcPr>
          <w:p w:rsidR="00FB39E4" w:rsidRPr="00FB39E4" w:rsidRDefault="00FB39E4">
            <w:pPr>
              <w:jc w:val="center"/>
              <w:rPr>
                <w:rFonts w:ascii="Times New Roman" w:hAnsi="Times New Roman"/>
                <w:b/>
                <w:sz w:val="24"/>
                <w:szCs w:val="24"/>
              </w:rPr>
            </w:pPr>
            <w:r w:rsidRPr="00FB39E4">
              <w:rPr>
                <w:rFonts w:ascii="Times New Roman" w:hAnsi="Times New Roman"/>
                <w:b/>
                <w:sz w:val="24"/>
                <w:szCs w:val="24"/>
              </w:rPr>
              <w:t>CỘNG HÒA XÃ HỘI CHỦ NGHĨA VIỆT NAM</w:t>
            </w:r>
          </w:p>
          <w:p w:rsidR="00FB39E4" w:rsidRPr="00FB39E4" w:rsidRDefault="00FB39E4">
            <w:pPr>
              <w:jc w:val="center"/>
              <w:rPr>
                <w:rFonts w:ascii="Times New Roman" w:hAnsi="Times New Roman"/>
                <w:b/>
                <w:sz w:val="26"/>
              </w:rPr>
            </w:pPr>
            <w:r w:rsidRPr="00FB39E4">
              <w:rPr>
                <w:rFonts w:ascii="Times New Roman" w:hAnsi="Times New Roman"/>
                <w:b/>
                <w:sz w:val="26"/>
              </w:rPr>
              <w:t>Độc lập – Tự do – Hạnh phúc</w:t>
            </w:r>
          </w:p>
          <w:p w:rsidR="00FB39E4" w:rsidRPr="00FB39E4" w:rsidRDefault="00FB39E4">
            <w:pPr>
              <w:jc w:val="center"/>
              <w:rPr>
                <w:rFonts w:ascii="Times New Roman" w:hAnsi="Times New Roman"/>
                <w:b/>
                <w:sz w:val="12"/>
              </w:rPr>
            </w:pPr>
            <w:r w:rsidRPr="00FB39E4">
              <w:rPr>
                <w:rFonts w:ascii="Times New Roman" w:hAnsi="Times New Roman"/>
                <w:b/>
                <w:sz w:val="12"/>
              </w:rPr>
              <w:t>––––––––––––––––––––––––––––––––––––––––––––––––––</w:t>
            </w:r>
          </w:p>
          <w:p w:rsidR="00FB39E4" w:rsidRPr="00FB39E4" w:rsidRDefault="00FB39E4">
            <w:pPr>
              <w:jc w:val="center"/>
              <w:rPr>
                <w:rFonts w:ascii="Times New Roman" w:hAnsi="Times New Roman"/>
                <w:b/>
                <w:sz w:val="12"/>
              </w:rPr>
            </w:pPr>
          </w:p>
          <w:p w:rsidR="00FB39E4" w:rsidRPr="00FB39E4" w:rsidRDefault="00FB39E4" w:rsidP="008B3571">
            <w:pPr>
              <w:jc w:val="center"/>
              <w:rPr>
                <w:rFonts w:ascii="Times New Roman" w:hAnsi="Times New Roman"/>
                <w:i/>
              </w:rPr>
            </w:pPr>
            <w:r w:rsidRPr="00FB39E4">
              <w:rPr>
                <w:rFonts w:ascii="Times New Roman" w:hAnsi="Times New Roman"/>
                <w:i/>
              </w:rPr>
              <w:t xml:space="preserve"> Hồng Phong, ngày </w:t>
            </w:r>
            <w:r>
              <w:rPr>
                <w:rFonts w:ascii="Times New Roman" w:hAnsi="Times New Roman"/>
                <w:i/>
              </w:rPr>
              <w:t>2</w:t>
            </w:r>
            <w:r w:rsidR="008B3571">
              <w:rPr>
                <w:rFonts w:ascii="Times New Roman" w:hAnsi="Times New Roman"/>
                <w:i/>
              </w:rPr>
              <w:t>8</w:t>
            </w:r>
            <w:r w:rsidRPr="00FB39E4">
              <w:rPr>
                <w:rFonts w:ascii="Times New Roman" w:hAnsi="Times New Roman"/>
                <w:i/>
              </w:rPr>
              <w:t xml:space="preserve"> tháng 10 năm 201</w:t>
            </w:r>
            <w:r>
              <w:rPr>
                <w:rFonts w:ascii="Times New Roman" w:hAnsi="Times New Roman"/>
                <w:i/>
              </w:rPr>
              <w:t>5</w:t>
            </w:r>
          </w:p>
        </w:tc>
      </w:tr>
    </w:tbl>
    <w:p w:rsidR="00FB39E4" w:rsidRPr="00FB39E4" w:rsidRDefault="00FB39E4" w:rsidP="00FF76B6">
      <w:pPr>
        <w:spacing w:line="300" w:lineRule="auto"/>
        <w:jc w:val="center"/>
        <w:rPr>
          <w:rFonts w:ascii="Times New Roman" w:hAnsi="Times New Roman"/>
          <w:b/>
          <w:bCs/>
          <w:sz w:val="18"/>
          <w:lang w:val="nl-NL"/>
        </w:rPr>
      </w:pPr>
      <w:bookmarkStart w:id="0" w:name="_GoBack"/>
      <w:bookmarkEnd w:id="0"/>
    </w:p>
    <w:p w:rsidR="00EF1F5C" w:rsidRDefault="00EF1F5C" w:rsidP="00FF76B6">
      <w:pPr>
        <w:spacing w:line="300" w:lineRule="auto"/>
        <w:jc w:val="center"/>
        <w:rPr>
          <w:rFonts w:ascii="Times New Roman" w:hAnsi="Times New Roman"/>
          <w:b/>
          <w:bCs/>
          <w:lang w:val="de-DE"/>
        </w:rPr>
      </w:pPr>
      <w:r>
        <w:rPr>
          <w:rFonts w:ascii="Times New Roman" w:hAnsi="Times New Roman"/>
          <w:b/>
          <w:bCs/>
          <w:lang w:val="de-DE"/>
        </w:rPr>
        <w:t xml:space="preserve">PHƯƠNG HƯỚNG </w:t>
      </w:r>
      <w:r w:rsidR="00FF76B6" w:rsidRPr="00EB6088">
        <w:rPr>
          <w:rFonts w:ascii="Times New Roman" w:hAnsi="Times New Roman"/>
          <w:b/>
          <w:bCs/>
          <w:lang w:val="de-DE"/>
        </w:rPr>
        <w:t>CHIẾN LƯỢC</w:t>
      </w:r>
    </w:p>
    <w:p w:rsidR="00FF76B6" w:rsidRDefault="00FF76B6" w:rsidP="00FF76B6">
      <w:pPr>
        <w:spacing w:line="300" w:lineRule="auto"/>
        <w:jc w:val="center"/>
        <w:rPr>
          <w:rFonts w:ascii="Times New Roman" w:hAnsi="Times New Roman"/>
          <w:b/>
          <w:bCs/>
          <w:lang w:val="de-DE"/>
        </w:rPr>
      </w:pPr>
      <w:r w:rsidRPr="00EB6088">
        <w:rPr>
          <w:rFonts w:ascii="Times New Roman" w:hAnsi="Times New Roman"/>
          <w:b/>
          <w:bCs/>
          <w:lang w:val="de-DE"/>
        </w:rPr>
        <w:t>PHÁT TRIỂN TRƯỜNG TH</w:t>
      </w:r>
      <w:r>
        <w:rPr>
          <w:rFonts w:ascii="Times New Roman" w:hAnsi="Times New Roman"/>
          <w:b/>
          <w:bCs/>
          <w:lang w:val="de-DE"/>
        </w:rPr>
        <w:t>CS</w:t>
      </w:r>
      <w:r w:rsidRPr="00EB6088">
        <w:rPr>
          <w:rFonts w:ascii="Times New Roman" w:hAnsi="Times New Roman"/>
          <w:b/>
          <w:bCs/>
          <w:lang w:val="de-DE"/>
        </w:rPr>
        <w:t xml:space="preserve"> </w:t>
      </w:r>
      <w:r>
        <w:rPr>
          <w:rFonts w:ascii="Times New Roman" w:hAnsi="Times New Roman"/>
          <w:b/>
          <w:sz w:val="26"/>
          <w:szCs w:val="26"/>
          <w:lang w:val="nl-NL"/>
        </w:rPr>
        <w:t>LÊ HỒNG PHONG</w:t>
      </w:r>
    </w:p>
    <w:p w:rsidR="00FF76B6" w:rsidRDefault="00FF76B6" w:rsidP="00FF76B6">
      <w:pPr>
        <w:spacing w:line="300" w:lineRule="auto"/>
        <w:jc w:val="center"/>
        <w:rPr>
          <w:rFonts w:ascii="Times New Roman" w:hAnsi="Times New Roman"/>
          <w:b/>
          <w:bCs/>
          <w:lang w:val="de-DE"/>
        </w:rPr>
      </w:pPr>
      <w:r w:rsidRPr="00EB6088">
        <w:rPr>
          <w:rFonts w:ascii="Times New Roman" w:hAnsi="Times New Roman"/>
          <w:b/>
          <w:bCs/>
          <w:lang w:val="de-DE"/>
        </w:rPr>
        <w:t>GIAI ĐOẠN 20</w:t>
      </w:r>
      <w:r>
        <w:rPr>
          <w:rFonts w:ascii="Times New Roman" w:hAnsi="Times New Roman"/>
          <w:b/>
          <w:bCs/>
          <w:lang w:val="de-DE"/>
        </w:rPr>
        <w:t>15</w:t>
      </w:r>
      <w:r w:rsidRPr="00EB6088">
        <w:rPr>
          <w:rFonts w:ascii="Times New Roman" w:hAnsi="Times New Roman"/>
          <w:b/>
          <w:bCs/>
          <w:lang w:val="de-DE"/>
        </w:rPr>
        <w:t xml:space="preserve"> </w:t>
      </w:r>
      <w:r>
        <w:rPr>
          <w:rFonts w:ascii="Times New Roman" w:hAnsi="Times New Roman"/>
          <w:b/>
          <w:bCs/>
          <w:lang w:val="de-DE"/>
        </w:rPr>
        <w:t xml:space="preserve">– </w:t>
      </w:r>
      <w:r w:rsidRPr="00EB6088">
        <w:rPr>
          <w:rFonts w:ascii="Times New Roman" w:hAnsi="Times New Roman"/>
          <w:b/>
          <w:bCs/>
          <w:lang w:val="de-DE"/>
        </w:rPr>
        <w:t>20</w:t>
      </w:r>
      <w:r>
        <w:rPr>
          <w:rFonts w:ascii="Times New Roman" w:hAnsi="Times New Roman"/>
          <w:b/>
          <w:bCs/>
          <w:lang w:val="de-DE"/>
        </w:rPr>
        <w:t xml:space="preserve">20 </w:t>
      </w:r>
    </w:p>
    <w:p w:rsidR="00FF76B6" w:rsidRPr="00FB39E4" w:rsidRDefault="00FF76B6" w:rsidP="00FF76B6">
      <w:pPr>
        <w:shd w:val="clear" w:color="auto" w:fill="FFFFFF"/>
        <w:spacing w:line="276" w:lineRule="auto"/>
        <w:ind w:firstLine="720"/>
        <w:jc w:val="both"/>
        <w:rPr>
          <w:rFonts w:ascii="Times New Roman" w:hAnsi="Times New Roman"/>
          <w:sz w:val="18"/>
          <w:shd w:val="clear" w:color="auto" w:fill="FFFFFF"/>
        </w:rPr>
      </w:pPr>
    </w:p>
    <w:p w:rsidR="00FF76B6" w:rsidRPr="00B72C3A" w:rsidRDefault="00C169C6" w:rsidP="0034459E">
      <w:pPr>
        <w:spacing w:before="40" w:after="40" w:line="264" w:lineRule="auto"/>
        <w:ind w:firstLine="720"/>
        <w:jc w:val="both"/>
        <w:rPr>
          <w:rFonts w:ascii="Times New Roman" w:hAnsi="Times New Roman"/>
          <w:lang w:val="de-DE"/>
        </w:rPr>
      </w:pPr>
      <w:r>
        <w:rPr>
          <w:rFonts w:ascii="Times New Roman" w:hAnsi="Times New Roman"/>
          <w:lang w:val="de-DE"/>
        </w:rPr>
        <w:t>Phương hướng chiến lược</w:t>
      </w:r>
      <w:r w:rsidR="00FF76B6" w:rsidRPr="00B72C3A">
        <w:rPr>
          <w:rFonts w:ascii="Times New Roman" w:hAnsi="Times New Roman"/>
          <w:lang w:val="de-DE"/>
        </w:rPr>
        <w:t xml:space="preserve"> phát triển nhà trường đoạn 2015-2020 nhằm xác định rõ định hướng, mục tiêu chiến lược và các giải pháp chủ yếu trong quá trình vận động và phát triển, là cơ sở quan trọng cho các </w:t>
      </w:r>
      <w:r w:rsidR="00FF76B6">
        <w:rPr>
          <w:rFonts w:ascii="Times New Roman" w:hAnsi="Times New Roman"/>
          <w:lang w:val="de-DE"/>
        </w:rPr>
        <w:t xml:space="preserve">nghị quyết của Hội đồng trường, </w:t>
      </w:r>
      <w:r w:rsidR="00FF76B6" w:rsidRPr="00B72C3A">
        <w:rPr>
          <w:rFonts w:ascii="Times New Roman" w:hAnsi="Times New Roman"/>
          <w:lang w:val="de-DE"/>
        </w:rPr>
        <w:t xml:space="preserve">các đoàn thể và toàn thể cán bộ, giáo viên, công nhân viên và học sinh nhà trường. Xây dựng và triển khai </w:t>
      </w:r>
      <w:r>
        <w:rPr>
          <w:rFonts w:ascii="Times New Roman" w:hAnsi="Times New Roman"/>
          <w:lang w:val="de-DE"/>
        </w:rPr>
        <w:t>Phương hướng chiến lược</w:t>
      </w:r>
      <w:r w:rsidR="00FF76B6" w:rsidRPr="00B72C3A">
        <w:rPr>
          <w:rFonts w:ascii="Times New Roman" w:hAnsi="Times New Roman"/>
          <w:lang w:val="de-DE"/>
        </w:rPr>
        <w:t xml:space="preserve"> của trường THCS </w:t>
      </w:r>
      <w:r w:rsidR="00FF76B6">
        <w:rPr>
          <w:rFonts w:ascii="Times New Roman" w:hAnsi="Times New Roman"/>
          <w:lang w:val="de-DE"/>
        </w:rPr>
        <w:t>Lê Hồng Phong</w:t>
      </w:r>
      <w:r w:rsidR="00FF76B6" w:rsidRPr="00B72C3A">
        <w:rPr>
          <w:rFonts w:ascii="Times New Roman" w:hAnsi="Times New Roman"/>
          <w:lang w:val="de-DE"/>
        </w:rPr>
        <w:t xml:space="preserve"> là hoạt động có ý nghĩa quan trọng trong việc thực hiện Nghị Quyết của chính phủ về đổi mới giáo dục phổ thông. Cùng các trường THCS xây dựng ngành giáo dục Đông Triều phát triển theo kịp yêu cầu phát triển kinh tế, xã hội của đất nước, hội nhập với các nước trong khu vực và thế giới.</w:t>
      </w:r>
    </w:p>
    <w:p w:rsidR="00FF76B6" w:rsidRPr="00547031" w:rsidRDefault="00FF76B6" w:rsidP="0034459E">
      <w:pPr>
        <w:shd w:val="clear" w:color="auto" w:fill="FFFFFF"/>
        <w:spacing w:before="40" w:after="40" w:line="264" w:lineRule="auto"/>
        <w:ind w:firstLine="720"/>
        <w:jc w:val="both"/>
        <w:rPr>
          <w:rFonts w:ascii="Times New Roman" w:hAnsi="Times New Roman"/>
          <w:b/>
          <w:color w:val="000000"/>
          <w:lang w:val="de-DE"/>
        </w:rPr>
      </w:pPr>
      <w:r w:rsidRPr="00547031">
        <w:rPr>
          <w:rFonts w:ascii="Times New Roman" w:hAnsi="Times New Roman"/>
          <w:b/>
          <w:lang w:val="de-DE"/>
        </w:rPr>
        <w:t xml:space="preserve">I. </w:t>
      </w:r>
      <w:r w:rsidRPr="00547031">
        <w:rPr>
          <w:rFonts w:ascii="Times New Roman" w:hAnsi="Times New Roman"/>
          <w:b/>
          <w:color w:val="000000"/>
          <w:lang w:val="de-DE"/>
        </w:rPr>
        <w:t>CÁC CĂN CỨ ĐỂ XÂY DỰNG KẾ HOẠCH</w:t>
      </w:r>
      <w:r>
        <w:rPr>
          <w:rFonts w:ascii="Times New Roman" w:hAnsi="Times New Roman"/>
          <w:b/>
          <w:color w:val="000000"/>
          <w:lang w:val="de-DE"/>
        </w:rPr>
        <w:t xml:space="preserve">   </w:t>
      </w:r>
    </w:p>
    <w:p w:rsidR="00FF76B6" w:rsidRPr="00547031" w:rsidRDefault="00FF76B6" w:rsidP="0034459E">
      <w:pPr>
        <w:shd w:val="clear" w:color="auto" w:fill="FFFFFF"/>
        <w:spacing w:before="40" w:after="40" w:line="264" w:lineRule="auto"/>
        <w:ind w:firstLine="720"/>
        <w:jc w:val="both"/>
        <w:rPr>
          <w:rFonts w:ascii="Times New Roman" w:hAnsi="Times New Roman"/>
          <w:lang w:val="de-DE"/>
        </w:rPr>
      </w:pPr>
      <w:r w:rsidRPr="00547031">
        <w:rPr>
          <w:rFonts w:ascii="Times New Roman" w:hAnsi="Times New Roman"/>
          <w:color w:val="000000"/>
          <w:lang w:val="de-DE"/>
        </w:rPr>
        <w:t xml:space="preserve">Căn cứ </w:t>
      </w:r>
      <w:r w:rsidRPr="00547031">
        <w:rPr>
          <w:rFonts w:ascii="Times New Roman" w:hAnsi="Times New Roman"/>
          <w:color w:val="333333"/>
          <w:shd w:val="clear" w:color="auto" w:fill="FFFFFF"/>
        </w:rPr>
        <w:t>Nghị quyết số 29-NQ/TW ngày 4 tháng 11 năm 2013 BCH Trung ương Đảng khóa XI về </w:t>
      </w:r>
      <w:r w:rsidRPr="00547031">
        <w:rPr>
          <w:rFonts w:ascii="Times New Roman" w:hAnsi="Times New Roman"/>
          <w:i/>
          <w:iCs/>
          <w:color w:val="333333"/>
          <w:shd w:val="clear" w:color="auto" w:fill="FFFFFF"/>
        </w:rPr>
        <w:t>“Đổi mới căn bản, toàn diện giáo dục và đào tạo, đáp ứng yêu cầu công nghiệp hóa, hiện đại hóa trong điều kiện kinh tế thị trường định hướng XHCN và hội nhập quốc tế”;</w:t>
      </w:r>
      <w:r w:rsidRPr="00547031">
        <w:rPr>
          <w:rFonts w:ascii="Times New Roman" w:hAnsi="Times New Roman"/>
          <w:color w:val="333333"/>
          <w:shd w:val="clear" w:color="auto" w:fill="FFFFFF"/>
        </w:rPr>
        <w:t>    </w:t>
      </w:r>
    </w:p>
    <w:p w:rsidR="00FF76B6" w:rsidRPr="00547031" w:rsidRDefault="00FF76B6" w:rsidP="0034459E">
      <w:pPr>
        <w:widowControl w:val="0"/>
        <w:tabs>
          <w:tab w:val="left" w:pos="560"/>
        </w:tabs>
        <w:autoSpaceDE w:val="0"/>
        <w:autoSpaceDN w:val="0"/>
        <w:spacing w:before="40" w:after="40" w:line="264" w:lineRule="auto"/>
        <w:ind w:firstLine="720"/>
        <w:jc w:val="both"/>
        <w:rPr>
          <w:rFonts w:ascii="Times New Roman" w:hAnsi="Times New Roman"/>
        </w:rPr>
      </w:pPr>
      <w:r w:rsidRPr="00547031">
        <w:rPr>
          <w:rFonts w:ascii="Times New Roman" w:hAnsi="Times New Roman"/>
        </w:rPr>
        <w:t>Căn cứ thông tư số 12/2011/TT-BGD ĐT ngày 28 tháng 3 năm 2011 của bộ trưởng bộ GD&amp;ĐT ban hành điều lệ trường trung học c</w:t>
      </w:r>
      <w:r w:rsidR="005B3602">
        <w:rPr>
          <w:rFonts w:ascii="Times New Roman" w:hAnsi="Times New Roman"/>
        </w:rPr>
        <w:t>ơ</w:t>
      </w:r>
      <w:r w:rsidRPr="00547031">
        <w:rPr>
          <w:rFonts w:ascii="Times New Roman" w:hAnsi="Times New Roman"/>
        </w:rPr>
        <w:t xml:space="preserve"> sở, trường trung học phổ thông và trường phổ thông có nhiều cấp học</w:t>
      </w:r>
      <w:r w:rsidRPr="00547031">
        <w:rPr>
          <w:rFonts w:ascii="Times New Roman" w:hAnsi="Times New Roman"/>
          <w:lang w:val="pt-BR"/>
        </w:rPr>
        <w:t>;</w:t>
      </w:r>
    </w:p>
    <w:p w:rsidR="00FF76B6" w:rsidRPr="00547031" w:rsidRDefault="00FF76B6" w:rsidP="0034459E">
      <w:pPr>
        <w:pStyle w:val="NormalWeb"/>
        <w:shd w:val="clear" w:color="auto" w:fill="FFFFFF"/>
        <w:spacing w:before="40" w:beforeAutospacing="0" w:after="40" w:afterAutospacing="0" w:line="264" w:lineRule="auto"/>
        <w:ind w:firstLine="720"/>
        <w:jc w:val="both"/>
        <w:rPr>
          <w:iCs/>
          <w:color w:val="000000"/>
          <w:sz w:val="28"/>
          <w:szCs w:val="28"/>
        </w:rPr>
      </w:pPr>
      <w:r w:rsidRPr="00547031">
        <w:rPr>
          <w:bCs/>
          <w:sz w:val="28"/>
          <w:szCs w:val="28"/>
        </w:rPr>
        <w:t xml:space="preserve">Căn cứ Quy chế </w:t>
      </w:r>
      <w:r w:rsidRPr="00547031">
        <w:rPr>
          <w:bCs/>
          <w:color w:val="000000"/>
          <w:sz w:val="28"/>
          <w:szCs w:val="28"/>
        </w:rPr>
        <w:t>Công nhận trường trung học cơ sở, trường trung học phổ thông và trường phổ thông có nhiều cấp học đạt chuẩn quốc gia b</w:t>
      </w:r>
      <w:r w:rsidRPr="00547031">
        <w:rPr>
          <w:iCs/>
          <w:color w:val="000000"/>
          <w:sz w:val="28"/>
          <w:szCs w:val="28"/>
        </w:rPr>
        <w:t>an hành kèm theo Thông tư số 47/2012/QĐ-BGDĐT, ngày 07 tháng 12 năm 2012 của Bộ Giáo dục và Đào tạo;</w:t>
      </w:r>
    </w:p>
    <w:p w:rsidR="00FF76B6" w:rsidRPr="00547031" w:rsidRDefault="00FF76B6" w:rsidP="0034459E">
      <w:pPr>
        <w:shd w:val="clear" w:color="auto" w:fill="FFFFFF"/>
        <w:spacing w:before="40" w:after="40" w:line="264" w:lineRule="auto"/>
        <w:ind w:firstLine="720"/>
        <w:jc w:val="both"/>
        <w:rPr>
          <w:rFonts w:ascii="Times New Roman" w:hAnsi="Times New Roman"/>
        </w:rPr>
      </w:pPr>
      <w:r w:rsidRPr="00547031">
        <w:rPr>
          <w:rFonts w:ascii="Times New Roman" w:hAnsi="Times New Roman"/>
        </w:rPr>
        <w:t xml:space="preserve">Căn cứ </w:t>
      </w:r>
      <w:r w:rsidRPr="00547031">
        <w:rPr>
          <w:rFonts w:ascii="Times New Roman" w:hAnsi="Times New Roman"/>
          <w:bCs/>
        </w:rPr>
        <w:t>Quy định về tiêu chuẩn đánh giá chất lượng giáo dục và quy trình, chu kỳ kiểm định chất lượng giáo dục cơ sở giáo dục phổ thông, cơ sở giáo dục thường xuyên b</w:t>
      </w:r>
      <w:r w:rsidRPr="00547031">
        <w:rPr>
          <w:rFonts w:ascii="Times New Roman" w:hAnsi="Times New Roman"/>
        </w:rPr>
        <w:t xml:space="preserve">an hành kèm theo Thông tư số 42/2012/TT-BGDĐT ngày 23/11/2012 của Bộ GD&amp;ĐT; </w:t>
      </w:r>
    </w:p>
    <w:p w:rsidR="00FF76B6" w:rsidRPr="00FB39E4" w:rsidRDefault="00FF76B6" w:rsidP="0034459E">
      <w:pPr>
        <w:shd w:val="clear" w:color="auto" w:fill="FFFFFF"/>
        <w:spacing w:before="40" w:after="40" w:line="264" w:lineRule="auto"/>
        <w:ind w:firstLine="720"/>
        <w:jc w:val="both"/>
        <w:rPr>
          <w:rFonts w:ascii="Times New Roman" w:hAnsi="Times New Roman"/>
          <w:color w:val="000000"/>
          <w:spacing w:val="-4"/>
          <w:lang w:val="de-DE"/>
        </w:rPr>
      </w:pPr>
      <w:r w:rsidRPr="00FB39E4">
        <w:rPr>
          <w:rFonts w:ascii="Times New Roman" w:hAnsi="Times New Roman"/>
          <w:color w:val="000000"/>
          <w:spacing w:val="-4"/>
          <w:lang w:val="de-DE"/>
        </w:rPr>
        <w:t>Căn cứ Nghị quyết số 01-NQ/ĐH ngày 13/5/2015 của Đảng bộ xã Hồng Phong về Nghị quyết Đại hội đảng bộ xã Hồng Phong lần thứ XV, nhiệm kỳ 2015-2020;</w:t>
      </w:r>
    </w:p>
    <w:p w:rsidR="00FF76B6" w:rsidRPr="00547031" w:rsidRDefault="00FF76B6" w:rsidP="0034459E">
      <w:pPr>
        <w:widowControl w:val="0"/>
        <w:autoSpaceDE w:val="0"/>
        <w:autoSpaceDN w:val="0"/>
        <w:spacing w:before="40" w:after="40" w:line="264" w:lineRule="auto"/>
        <w:ind w:firstLine="720"/>
        <w:jc w:val="both"/>
        <w:rPr>
          <w:rFonts w:ascii="Times New Roman" w:hAnsi="Times New Roman"/>
          <w:b/>
          <w:bCs/>
        </w:rPr>
      </w:pPr>
      <w:r w:rsidRPr="00547031">
        <w:rPr>
          <w:rFonts w:ascii="Times New Roman" w:hAnsi="Times New Roman"/>
          <w:b/>
          <w:bCs/>
        </w:rPr>
        <w:t>II. ĐẶC ĐIỂM TÌNH HÌNH</w:t>
      </w:r>
    </w:p>
    <w:p w:rsidR="00FF76B6" w:rsidRPr="00FF76B6" w:rsidRDefault="0034459E" w:rsidP="0034459E">
      <w:pPr>
        <w:pStyle w:val="ListParagraph"/>
        <w:shd w:val="clear" w:color="auto" w:fill="FFFFFF"/>
        <w:spacing w:before="40" w:after="40" w:line="264" w:lineRule="auto"/>
        <w:jc w:val="both"/>
        <w:rPr>
          <w:rFonts w:ascii="Times New Roman" w:hAnsi="Times New Roman"/>
          <w:b/>
          <w:color w:val="000000"/>
          <w:lang w:val="de-DE"/>
        </w:rPr>
      </w:pPr>
      <w:r>
        <w:rPr>
          <w:rFonts w:ascii="Times New Roman" w:hAnsi="Times New Roman"/>
          <w:b/>
          <w:color w:val="000000"/>
          <w:lang w:val="de-DE"/>
        </w:rPr>
        <w:t xml:space="preserve">1. </w:t>
      </w:r>
      <w:r w:rsidR="00FF76B6" w:rsidRPr="00FF76B6">
        <w:rPr>
          <w:rFonts w:ascii="Times New Roman" w:hAnsi="Times New Roman"/>
          <w:b/>
          <w:color w:val="000000"/>
          <w:lang w:val="de-DE"/>
        </w:rPr>
        <w:t>Khái quát chung</w:t>
      </w:r>
    </w:p>
    <w:p w:rsidR="00FF76B6" w:rsidRPr="00FF76B6" w:rsidRDefault="00FF76B6" w:rsidP="0034459E">
      <w:pPr>
        <w:spacing w:before="40" w:after="40" w:line="264" w:lineRule="auto"/>
        <w:ind w:firstLine="720"/>
        <w:jc w:val="both"/>
        <w:rPr>
          <w:rFonts w:ascii="Times New Roman" w:hAnsi="Times New Roman"/>
        </w:rPr>
      </w:pPr>
      <w:r w:rsidRPr="00FF76B6">
        <w:rPr>
          <w:rFonts w:ascii="Times New Roman" w:hAnsi="Times New Roman"/>
        </w:rPr>
        <w:lastRenderedPageBreak/>
        <w:t>Trường THCS Lê Hồng phong ra đời trong công cuộc đổi mới nền giáo dục Việt Nam, đang đi trên chặng đường đầu tiên đầy thử thách khó khăn nhưng cũng có rất nhiều thuận lợi. Những kết quả mà nhà trường đạt được đã chứng minh điều đó. Nhà trường đang từng bước phát triển bền vững và ngày càng trưởng thành, đã đang và sẽ trở thành một ngôi trường có chất lượng giáo dục tốt, một địa chỉ tin cậy của cha mẹ học sinh và học sinh x</w:t>
      </w:r>
      <w:r w:rsidRPr="00FF76B6">
        <w:rPr>
          <w:rFonts w:ascii=".VnTime" w:hAnsi=".VnTime"/>
        </w:rPr>
        <w:t xml:space="preserve">· </w:t>
      </w:r>
      <w:r w:rsidRPr="00FF76B6">
        <w:rPr>
          <w:rFonts w:ascii="Times New Roman" w:hAnsi="Times New Roman"/>
        </w:rPr>
        <w:t>Hồng Phong.</w:t>
      </w:r>
    </w:p>
    <w:p w:rsidR="00FF76B6" w:rsidRPr="00547031" w:rsidRDefault="00FF76B6" w:rsidP="0034459E">
      <w:pPr>
        <w:spacing w:before="40" w:after="40" w:line="264" w:lineRule="auto"/>
        <w:ind w:firstLine="720"/>
        <w:jc w:val="both"/>
        <w:rPr>
          <w:rFonts w:ascii="Times New Roman" w:hAnsi="Times New Roman"/>
          <w:lang w:val="de-DE"/>
        </w:rPr>
      </w:pPr>
      <w:r w:rsidRPr="00547031">
        <w:rPr>
          <w:rFonts w:ascii="Times New Roman" w:hAnsi="Times New Roman"/>
          <w:lang w:val="de-DE"/>
        </w:rPr>
        <w:t>Được sự quan tâm chỉ đạo của đảng bộ, chính quyền các cấp, của ngành GD&amp;ĐT,</w:t>
      </w:r>
      <w:r w:rsidRPr="00547031">
        <w:rPr>
          <w:rFonts w:ascii="Times New Roman" w:hAnsi="Times New Roman"/>
          <w:lang w:val="pt-BR"/>
        </w:rPr>
        <w:t xml:space="preserve"> các thế hệ cán bộ, giáo viên, nhân viên và học sinh của trường đã nỗ lực phấn đấu không ngừng trong dạy và học để trở thành điểm sáng về giáo dục đào tạo của thị xã Đông Triều, tỉnh Quảng Ninh.</w:t>
      </w:r>
      <w:r w:rsidRPr="00547031">
        <w:rPr>
          <w:rFonts w:ascii="Times New Roman" w:hAnsi="Times New Roman"/>
          <w:lang w:val="de-DE"/>
        </w:rPr>
        <w:t xml:space="preserve"> Nhà trường đã phát động, triển khai có hiệu quả các phong trào thi đua yêu nước, tăng cường kỷ cương, nền nếp, chủ động phối hợp với các lực lượng xã hội, đẩy mạnh xã hội hóa giáo dục, quan tâm đầu tư cơ sở vật chất, ứng dụng CNTT để nâng cao chất lượng trong công tác quản lý và giảng dạy. </w:t>
      </w:r>
    </w:p>
    <w:p w:rsidR="00FF76B6" w:rsidRPr="00547031" w:rsidRDefault="00FF76B6" w:rsidP="0034459E">
      <w:pPr>
        <w:spacing w:before="40" w:after="40" w:line="264" w:lineRule="auto"/>
        <w:ind w:firstLine="720"/>
        <w:jc w:val="both"/>
        <w:rPr>
          <w:rFonts w:ascii="Times New Roman" w:hAnsi="Times New Roman"/>
          <w:lang w:val="pt-BR"/>
        </w:rPr>
      </w:pPr>
      <w:r w:rsidRPr="00547031">
        <w:rPr>
          <w:rFonts w:ascii="Times New Roman" w:hAnsi="Times New Roman"/>
          <w:lang w:val="pt-BR"/>
        </w:rPr>
        <w:t xml:space="preserve">Chất lượng giáo dục hàng năm có sự chuyển biến rõ rệt, tỉ lệ học sinh lên lớp trên 99,5%, tỉ lệ học sinh tốt nghiệp THCS là 100%, số lượng và chất lượng học sinh giỏi các cấp hằng năm luôn </w:t>
      </w:r>
      <w:r w:rsidR="00214318">
        <w:rPr>
          <w:rFonts w:ascii="Times New Roman" w:hAnsi="Times New Roman"/>
          <w:lang w:val="pt-BR"/>
        </w:rPr>
        <w:t>tăng lên</w:t>
      </w:r>
      <w:r w:rsidRPr="00547031">
        <w:rPr>
          <w:rFonts w:ascii="Times New Roman" w:hAnsi="Times New Roman"/>
          <w:lang w:val="pt-BR"/>
        </w:rPr>
        <w:t xml:space="preserve">. </w:t>
      </w:r>
    </w:p>
    <w:p w:rsidR="00FF76B6" w:rsidRPr="00547031" w:rsidRDefault="00FF76B6" w:rsidP="0034459E">
      <w:pPr>
        <w:spacing w:before="40" w:after="40" w:line="264" w:lineRule="auto"/>
        <w:ind w:firstLine="720"/>
        <w:jc w:val="both"/>
        <w:rPr>
          <w:rFonts w:ascii="Times New Roman" w:hAnsi="Times New Roman"/>
          <w:lang w:val="pt-BR"/>
        </w:rPr>
      </w:pPr>
      <w:r w:rsidRPr="00547031">
        <w:rPr>
          <w:rFonts w:ascii="Times New Roman" w:hAnsi="Times New Roman"/>
          <w:lang w:val="pt-BR"/>
        </w:rPr>
        <w:t xml:space="preserve">Đội ngũ giáo viên, nhân viên của nhà trường vững vàng về chuyên môn nghiệp vụ, nhiệt tình tâm huyết với nghề nghiệp, có phẩm chất đạo đưc tốt, tập thể nhà trường là một khối đoàn kết luôn giúp nhau trong cuộc sống cũng như trong công việc. Tỉ lệ giáo viên đạt trình độ trên chuẩn chiếm trên </w:t>
      </w:r>
      <w:r w:rsidR="00FB39E4">
        <w:rPr>
          <w:rFonts w:ascii="Times New Roman" w:hAnsi="Times New Roman"/>
          <w:lang w:val="pt-BR"/>
        </w:rPr>
        <w:t>60</w:t>
      </w:r>
      <w:r w:rsidRPr="00547031">
        <w:rPr>
          <w:rFonts w:ascii="Times New Roman" w:hAnsi="Times New Roman"/>
          <w:lang w:val="pt-BR"/>
        </w:rPr>
        <w:t xml:space="preserve">%, số giáo viên đạt danh hiệu giáo </w:t>
      </w:r>
      <w:r w:rsidR="00FB39E4">
        <w:rPr>
          <w:rFonts w:ascii="Times New Roman" w:hAnsi="Times New Roman"/>
          <w:lang w:val="pt-BR"/>
        </w:rPr>
        <w:t>viên dạy giỏi các cấp hàng năm</w:t>
      </w:r>
      <w:r w:rsidRPr="00547031">
        <w:rPr>
          <w:rFonts w:ascii="Times New Roman" w:hAnsi="Times New Roman"/>
          <w:lang w:val="pt-BR"/>
        </w:rPr>
        <w:t xml:space="preserve"> </w:t>
      </w:r>
      <w:r w:rsidR="00FB39E4">
        <w:rPr>
          <w:rFonts w:ascii="Times New Roman" w:hAnsi="Times New Roman"/>
          <w:lang w:val="pt-BR"/>
        </w:rPr>
        <w:t>50</w:t>
      </w:r>
      <w:r w:rsidRPr="00547031">
        <w:rPr>
          <w:rFonts w:ascii="Times New Roman" w:hAnsi="Times New Roman"/>
          <w:lang w:val="pt-BR"/>
        </w:rPr>
        <w:t>%, nhiều giáo viên được công nhận là chiến sĩ thi đua, được tặng thưởng giấy khen, bằng khen của các cấp.</w:t>
      </w:r>
    </w:p>
    <w:p w:rsidR="00FF76B6" w:rsidRPr="00547031" w:rsidRDefault="00FF76B6" w:rsidP="0034459E">
      <w:pPr>
        <w:spacing w:before="40" w:after="40" w:line="264" w:lineRule="auto"/>
        <w:ind w:firstLine="720"/>
        <w:jc w:val="both"/>
        <w:rPr>
          <w:rFonts w:ascii="Times New Roman" w:hAnsi="Times New Roman"/>
          <w:lang w:val="pt-BR"/>
        </w:rPr>
      </w:pPr>
      <w:r w:rsidRPr="00547031">
        <w:rPr>
          <w:rFonts w:ascii="Times New Roman" w:hAnsi="Times New Roman"/>
          <w:lang w:val="pt-BR"/>
        </w:rPr>
        <w:t xml:space="preserve">Nhà trường luôn làm tốt công tác đầu tư cơ sở vật chất, trang thiết bị dạy học đảm bảo phục vụ tốt cho các hoạt động giáo dục của nhà trường. </w:t>
      </w:r>
    </w:p>
    <w:p w:rsidR="00FF76B6" w:rsidRPr="00547031" w:rsidRDefault="00FF76B6" w:rsidP="0034459E">
      <w:pPr>
        <w:pStyle w:val="NormalWeb"/>
        <w:shd w:val="clear" w:color="auto" w:fill="FFFFFF"/>
        <w:spacing w:before="40" w:beforeAutospacing="0" w:after="40" w:afterAutospacing="0" w:line="264" w:lineRule="auto"/>
        <w:ind w:firstLine="720"/>
        <w:jc w:val="both"/>
        <w:rPr>
          <w:rFonts w:eastAsia="MS Mincho"/>
          <w:sz w:val="28"/>
          <w:szCs w:val="28"/>
          <w:lang w:val="de-DE" w:eastAsia="ja-JP"/>
        </w:rPr>
      </w:pPr>
      <w:r w:rsidRPr="00547031">
        <w:rPr>
          <w:rFonts w:eastAsia="MS Mincho"/>
          <w:sz w:val="28"/>
          <w:szCs w:val="28"/>
          <w:lang w:val="de-DE" w:eastAsia="ja-JP"/>
        </w:rPr>
        <w:t xml:space="preserve">Trường THCS </w:t>
      </w:r>
      <w:r w:rsidR="00214318" w:rsidRPr="00214318">
        <w:rPr>
          <w:sz w:val="28"/>
          <w:szCs w:val="28"/>
        </w:rPr>
        <w:t>Lê</w:t>
      </w:r>
      <w:r w:rsidR="00214318" w:rsidRPr="00214318">
        <w:rPr>
          <w:rFonts w:ascii=".VnTime" w:hAnsi=".VnTime"/>
          <w:sz w:val="28"/>
          <w:szCs w:val="28"/>
        </w:rPr>
        <w:t xml:space="preserve"> </w:t>
      </w:r>
      <w:r w:rsidR="00214318" w:rsidRPr="00214318">
        <w:rPr>
          <w:sz w:val="28"/>
          <w:szCs w:val="28"/>
        </w:rPr>
        <w:t>Hồng Phong</w:t>
      </w:r>
      <w:r w:rsidR="00214318" w:rsidRPr="00FF76B6">
        <w:t xml:space="preserve"> </w:t>
      </w:r>
      <w:r w:rsidRPr="00547031">
        <w:rPr>
          <w:rFonts w:eastAsia="MS Mincho"/>
          <w:sz w:val="28"/>
          <w:szCs w:val="28"/>
          <w:lang w:val="de-DE" w:eastAsia="ja-JP"/>
        </w:rPr>
        <w:t>được UBND tỉnh công nhận trường đạt chuẩn quốc gia. Hàng năm, trường luôn đạt danh hiệu "Tập thể lao độ</w:t>
      </w:r>
      <w:r w:rsidR="00EB114B">
        <w:rPr>
          <w:rFonts w:eastAsia="MS Mincho"/>
          <w:sz w:val="28"/>
          <w:szCs w:val="28"/>
          <w:lang w:val="de-DE" w:eastAsia="ja-JP"/>
        </w:rPr>
        <w:t>ng tiên tiến“</w:t>
      </w:r>
    </w:p>
    <w:p w:rsidR="00FB39E4" w:rsidRDefault="00FF76B6" w:rsidP="0034459E">
      <w:pPr>
        <w:spacing w:before="40" w:after="40" w:line="264" w:lineRule="auto"/>
        <w:ind w:firstLine="720"/>
        <w:jc w:val="both"/>
        <w:rPr>
          <w:rFonts w:ascii="Times New Roman" w:hAnsi="Times New Roman"/>
          <w:lang w:val="de-DE"/>
        </w:rPr>
      </w:pPr>
      <w:r w:rsidRPr="00547031">
        <w:rPr>
          <w:rFonts w:ascii="Times New Roman" w:hAnsi="Times New Roman"/>
          <w:lang w:val="de-DE"/>
        </w:rPr>
        <w:t xml:space="preserve">Trong giai đoạn hiện nay đứng trước cơ hội và thách thức của hội nhập, nhà trường đã chủ động xây dựng môi trường giáo dục mở, thân thiện và chất lượng, với phương châm dạy thực, học thực, nói không với bệnh thành tích, đổi mới phương pháp dạy học, lấy người học làm trung tâm, nhằm tạo cơ hội điều kiện để học sinh phát huy hết tiềm năng của mình trong học tập, trở thành một ngôi trường có chất lượng giáo dục tốt, một địa </w:t>
      </w:r>
      <w:r w:rsidR="00FB39E4">
        <w:rPr>
          <w:rFonts w:ascii="Times New Roman" w:hAnsi="Times New Roman"/>
          <w:lang w:val="de-DE"/>
        </w:rPr>
        <w:t>chỉ tin cậy của cha mẹ học sinh.</w:t>
      </w:r>
    </w:p>
    <w:p w:rsidR="00FF76B6" w:rsidRPr="00812C57" w:rsidRDefault="00C169C6" w:rsidP="0034459E">
      <w:pPr>
        <w:spacing w:before="40" w:after="40" w:line="264" w:lineRule="auto"/>
        <w:ind w:firstLine="720"/>
        <w:jc w:val="both"/>
        <w:rPr>
          <w:rFonts w:ascii="Times New Roman" w:hAnsi="Times New Roman"/>
          <w:spacing w:val="-6"/>
          <w:lang w:val="de-DE"/>
        </w:rPr>
      </w:pPr>
      <w:r>
        <w:rPr>
          <w:rFonts w:ascii="Times New Roman" w:hAnsi="Times New Roman"/>
          <w:lang w:val="de-DE"/>
        </w:rPr>
        <w:t>Phương hướng chiến lược</w:t>
      </w:r>
      <w:r w:rsidR="00FF76B6" w:rsidRPr="00547031">
        <w:rPr>
          <w:rFonts w:ascii="Times New Roman" w:hAnsi="Times New Roman"/>
          <w:lang w:val="de-DE"/>
        </w:rPr>
        <w:t xml:space="preserve"> phát triển nhà trường đoạn 2015-2020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các đoàn thể và toàn thể cán bộ, giáo viên, công nhân viên và học sinh nhà trường. Xây dựng và triển khai </w:t>
      </w:r>
      <w:r>
        <w:rPr>
          <w:rFonts w:ascii="Times New Roman" w:hAnsi="Times New Roman"/>
          <w:lang w:val="de-DE"/>
        </w:rPr>
        <w:t>Phương hướng chiến lược</w:t>
      </w:r>
      <w:r w:rsidR="00FF76B6" w:rsidRPr="00547031">
        <w:rPr>
          <w:rFonts w:ascii="Times New Roman" w:hAnsi="Times New Roman"/>
          <w:lang w:val="de-DE"/>
        </w:rPr>
        <w:t xml:space="preserve"> của trường THCS </w:t>
      </w:r>
      <w:r w:rsidR="00214318" w:rsidRPr="00FF76B6">
        <w:rPr>
          <w:rFonts w:ascii="Times New Roman" w:hAnsi="Times New Roman"/>
        </w:rPr>
        <w:t>Lê</w:t>
      </w:r>
      <w:r w:rsidR="00214318" w:rsidRPr="00FF76B6">
        <w:rPr>
          <w:rFonts w:ascii=".VnTime" w:hAnsi=".VnTime"/>
        </w:rPr>
        <w:t xml:space="preserve"> </w:t>
      </w:r>
      <w:r w:rsidR="00214318" w:rsidRPr="00FF76B6">
        <w:rPr>
          <w:rFonts w:ascii="Times New Roman" w:hAnsi="Times New Roman"/>
        </w:rPr>
        <w:t xml:space="preserve">Hồng Phong </w:t>
      </w:r>
      <w:r w:rsidR="00FF76B6" w:rsidRPr="00547031">
        <w:rPr>
          <w:rFonts w:ascii="Times New Roman" w:hAnsi="Times New Roman"/>
          <w:lang w:val="de-DE"/>
        </w:rPr>
        <w:t xml:space="preserve">là hoạt động có ý nghĩa quan trọng trong việc thực hiện Nghị Quyết của chính phủ về đổi mới giáo dục phổ </w:t>
      </w:r>
      <w:r w:rsidR="00FF76B6" w:rsidRPr="00547031">
        <w:rPr>
          <w:rFonts w:ascii="Times New Roman" w:hAnsi="Times New Roman"/>
          <w:lang w:val="de-DE"/>
        </w:rPr>
        <w:lastRenderedPageBreak/>
        <w:t xml:space="preserve">thông. Cùng các trường THCS xây dựng ngành giáo dục Đông Triều phát triển theo kịp yêu cầu </w:t>
      </w:r>
      <w:r w:rsidR="00FF76B6" w:rsidRPr="00812C57">
        <w:rPr>
          <w:rFonts w:ascii="Times New Roman" w:hAnsi="Times New Roman"/>
          <w:spacing w:val="-6"/>
          <w:lang w:val="de-DE"/>
        </w:rPr>
        <w:t>phát triển kinh tế, xã hội của đất nước, hội nhập với các nước trong khu vực và thế giới.</w:t>
      </w:r>
    </w:p>
    <w:p w:rsidR="00FF76B6" w:rsidRPr="00547031" w:rsidRDefault="00FF76B6" w:rsidP="0034459E">
      <w:pPr>
        <w:spacing w:before="40" w:after="40" w:line="257" w:lineRule="auto"/>
        <w:ind w:firstLine="720"/>
        <w:jc w:val="both"/>
        <w:rPr>
          <w:rFonts w:ascii="Times New Roman" w:hAnsi="Times New Roman"/>
          <w:b/>
          <w:bCs/>
          <w:lang w:val="de-DE"/>
        </w:rPr>
      </w:pPr>
      <w:r w:rsidRPr="00547031">
        <w:rPr>
          <w:rFonts w:ascii="Times New Roman" w:hAnsi="Times New Roman"/>
          <w:b/>
          <w:bCs/>
          <w:lang w:val="de-DE"/>
        </w:rPr>
        <w:t>2. Thực trạng</w:t>
      </w:r>
    </w:p>
    <w:p w:rsidR="00FF76B6" w:rsidRPr="00547031" w:rsidRDefault="00FF76B6" w:rsidP="0034459E">
      <w:pPr>
        <w:spacing w:before="40" w:after="40" w:line="257" w:lineRule="auto"/>
        <w:ind w:firstLine="720"/>
        <w:jc w:val="both"/>
        <w:rPr>
          <w:rFonts w:ascii="Times New Roman" w:hAnsi="Times New Roman"/>
          <w:b/>
          <w:i/>
          <w:lang w:val="de-DE"/>
        </w:rPr>
      </w:pPr>
      <w:r w:rsidRPr="00547031">
        <w:rPr>
          <w:rFonts w:ascii="Times New Roman" w:hAnsi="Times New Roman"/>
          <w:b/>
          <w:i/>
          <w:lang w:val="de-DE"/>
        </w:rPr>
        <w:t>a. Đội ngũ:</w:t>
      </w:r>
    </w:p>
    <w:p w:rsidR="00FF76B6" w:rsidRPr="00547031" w:rsidRDefault="00FF76B6" w:rsidP="0034459E">
      <w:pPr>
        <w:spacing w:before="40" w:after="40" w:line="257" w:lineRule="auto"/>
        <w:ind w:firstLine="720"/>
        <w:jc w:val="both"/>
        <w:rPr>
          <w:rFonts w:ascii="Times New Roman" w:hAnsi="Times New Roman"/>
          <w:lang w:val="de-DE"/>
        </w:rPr>
      </w:pPr>
      <w:r w:rsidRPr="00547031">
        <w:rPr>
          <w:rFonts w:ascii="Times New Roman" w:hAnsi="Times New Roman"/>
          <w:lang w:val="de-DE"/>
        </w:rPr>
        <w:t xml:space="preserve">- Tổng số cán bộ, giáo viên, công nhân viên nhà trường: </w:t>
      </w:r>
      <w:r w:rsidR="00EB114B">
        <w:rPr>
          <w:rFonts w:ascii="Times New Roman" w:hAnsi="Times New Roman"/>
          <w:lang w:val="de-DE"/>
        </w:rPr>
        <w:t>27</w:t>
      </w:r>
      <w:r w:rsidRPr="00547031">
        <w:rPr>
          <w:rFonts w:ascii="Times New Roman" w:hAnsi="Times New Roman"/>
          <w:lang w:val="de-DE"/>
        </w:rPr>
        <w:t xml:space="preserve">; </w:t>
      </w:r>
    </w:p>
    <w:p w:rsidR="00FF76B6" w:rsidRPr="00547031" w:rsidRDefault="00FF76B6" w:rsidP="0034459E">
      <w:pPr>
        <w:spacing w:before="40" w:after="40" w:line="257" w:lineRule="auto"/>
        <w:ind w:firstLine="720"/>
        <w:jc w:val="both"/>
        <w:rPr>
          <w:rFonts w:ascii="Times New Roman" w:hAnsi="Times New Roman"/>
          <w:lang w:val="de-DE"/>
        </w:rPr>
      </w:pPr>
      <w:r w:rsidRPr="00547031">
        <w:rPr>
          <w:rFonts w:ascii="Times New Roman" w:hAnsi="Times New Roman"/>
          <w:lang w:val="de-DE"/>
        </w:rPr>
        <w:t xml:space="preserve">Trong đó: BGH: </w:t>
      </w:r>
      <w:r w:rsidR="00EB114B">
        <w:rPr>
          <w:rFonts w:ascii="Times New Roman" w:hAnsi="Times New Roman"/>
          <w:lang w:val="de-DE"/>
        </w:rPr>
        <w:t>2</w:t>
      </w:r>
      <w:r w:rsidRPr="00547031">
        <w:rPr>
          <w:rFonts w:ascii="Times New Roman" w:hAnsi="Times New Roman"/>
          <w:lang w:val="de-DE"/>
        </w:rPr>
        <w:t xml:space="preserve">, giáo viên: </w:t>
      </w:r>
      <w:r w:rsidR="00EB114B">
        <w:rPr>
          <w:rFonts w:ascii="Times New Roman" w:hAnsi="Times New Roman"/>
          <w:lang w:val="de-DE"/>
        </w:rPr>
        <w:t>23</w:t>
      </w:r>
      <w:r w:rsidRPr="00547031">
        <w:rPr>
          <w:rFonts w:ascii="Times New Roman" w:hAnsi="Times New Roman"/>
          <w:lang w:val="de-DE"/>
        </w:rPr>
        <w:t xml:space="preserve">, nhân viên: </w:t>
      </w:r>
      <w:r w:rsidR="00EB114B">
        <w:rPr>
          <w:rFonts w:ascii="Times New Roman" w:hAnsi="Times New Roman"/>
          <w:lang w:val="de-DE"/>
        </w:rPr>
        <w:t>2</w:t>
      </w:r>
      <w:r w:rsidRPr="00547031">
        <w:rPr>
          <w:rFonts w:ascii="Times New Roman" w:hAnsi="Times New Roman"/>
          <w:lang w:val="de-DE"/>
        </w:rPr>
        <w:t>.</w:t>
      </w:r>
    </w:p>
    <w:p w:rsidR="00EB114B" w:rsidRPr="00EB114B" w:rsidRDefault="00FF76B6" w:rsidP="0034459E">
      <w:pPr>
        <w:spacing w:before="40" w:after="40" w:line="257" w:lineRule="auto"/>
        <w:ind w:firstLine="720"/>
        <w:jc w:val="both"/>
        <w:rPr>
          <w:rFonts w:ascii="Times New Roman" w:hAnsi="Times New Roman"/>
          <w:lang w:val="nl-NL"/>
        </w:rPr>
      </w:pPr>
      <w:r w:rsidRPr="006F4A49">
        <w:rPr>
          <w:rFonts w:ascii="Times New Roman" w:hAnsi="Times New Roman"/>
          <w:spacing w:val="-6"/>
          <w:lang w:val="de-DE"/>
        </w:rPr>
        <w:t>- Trình độ chuyên môn: 100% đạt chuẩn</w:t>
      </w:r>
      <w:r w:rsidR="00EB114B">
        <w:rPr>
          <w:rFonts w:ascii="Times New Roman" w:hAnsi="Times New Roman"/>
          <w:spacing w:val="-6"/>
          <w:lang w:val="de-DE"/>
        </w:rPr>
        <w:t>,</w:t>
      </w:r>
      <w:r w:rsidR="00EB114B">
        <w:rPr>
          <w:rFonts w:ascii="Times New Roman" w:hAnsi="Times New Roman"/>
          <w:lang w:val="nl-NL"/>
        </w:rPr>
        <w:t xml:space="preserve"> t</w:t>
      </w:r>
      <w:r w:rsidR="00EB114B" w:rsidRPr="00EB114B">
        <w:rPr>
          <w:rFonts w:ascii="Times New Roman" w:hAnsi="Times New Roman"/>
          <w:lang w:val="nl-NL"/>
        </w:rPr>
        <w:t>rên chuẩn</w:t>
      </w:r>
      <w:r w:rsidR="0071375F">
        <w:rPr>
          <w:rFonts w:ascii="Times New Roman" w:hAnsi="Times New Roman"/>
          <w:lang w:val="nl-NL"/>
        </w:rPr>
        <w:t>:</w:t>
      </w:r>
      <w:r w:rsidR="00EB114B" w:rsidRPr="00EB114B">
        <w:rPr>
          <w:rFonts w:ascii="Times New Roman" w:hAnsi="Times New Roman"/>
          <w:lang w:val="nl-NL"/>
        </w:rPr>
        <w:t xml:space="preserve"> </w:t>
      </w:r>
      <w:r w:rsidR="00EB114B">
        <w:rPr>
          <w:rFonts w:ascii="Times New Roman" w:hAnsi="Times New Roman"/>
          <w:lang w:val="nl-NL"/>
        </w:rPr>
        <w:t>đạt 69,56%</w:t>
      </w:r>
      <w:r w:rsidR="00EB114B" w:rsidRPr="00EB114B">
        <w:rPr>
          <w:rFonts w:ascii="Times New Roman" w:hAnsi="Times New Roman"/>
          <w:lang w:val="nl-NL"/>
        </w:rPr>
        <w:t xml:space="preserve">. </w:t>
      </w:r>
    </w:p>
    <w:p w:rsidR="00FF76B6" w:rsidRPr="00547031" w:rsidRDefault="00FF76B6" w:rsidP="0034459E">
      <w:pPr>
        <w:pStyle w:val="BodyTextIndent"/>
        <w:spacing w:before="40" w:after="40" w:line="257" w:lineRule="auto"/>
        <w:ind w:firstLine="720"/>
        <w:rPr>
          <w:bCs/>
          <w:i/>
          <w:lang w:val="fr-FR"/>
        </w:rPr>
      </w:pPr>
      <w:r w:rsidRPr="00547031">
        <w:rPr>
          <w:bCs/>
          <w:i/>
          <w:lang w:val="fr-FR"/>
        </w:rPr>
        <w:t>* Đánh giá chung:</w:t>
      </w:r>
    </w:p>
    <w:p w:rsidR="00FF76B6" w:rsidRPr="00547031" w:rsidRDefault="00FF76B6" w:rsidP="0034459E">
      <w:pPr>
        <w:pStyle w:val="BodyTextIndent"/>
        <w:spacing w:before="40" w:after="40" w:line="257" w:lineRule="auto"/>
        <w:ind w:firstLine="720"/>
        <w:rPr>
          <w:bCs/>
          <w:lang w:val="fr-FR"/>
        </w:rPr>
      </w:pPr>
      <w:r w:rsidRPr="00547031">
        <w:rPr>
          <w:bCs/>
          <w:lang w:val="fr-FR"/>
        </w:rPr>
        <w:t>Đội ngũ giáo viên cơ bản đủ theo yêu cầu, 100% có trình độ đạt chuẩn và trên chuẩn, nhiều GV có năng lực giảng dạy tốt, có ý thức trách nhiệm cao.</w:t>
      </w:r>
    </w:p>
    <w:p w:rsidR="00FF76B6" w:rsidRPr="00547031" w:rsidRDefault="00FF76B6" w:rsidP="0034459E">
      <w:pPr>
        <w:pStyle w:val="BodyTextIndent"/>
        <w:spacing w:before="40" w:after="40" w:line="257" w:lineRule="auto"/>
        <w:ind w:firstLine="720"/>
        <w:rPr>
          <w:bCs/>
          <w:lang w:val="fr-FR"/>
        </w:rPr>
      </w:pPr>
      <w:r w:rsidRPr="00547031">
        <w:rPr>
          <w:bCs/>
          <w:lang w:val="fr-FR"/>
        </w:rPr>
        <w:t xml:space="preserve">Tuy nhiên: Tỉ lệ giáo viên chưa cân đối giữa các bộ môn. </w:t>
      </w:r>
    </w:p>
    <w:p w:rsidR="00FF76B6" w:rsidRPr="00547031" w:rsidRDefault="00FF76B6" w:rsidP="0034459E">
      <w:pPr>
        <w:spacing w:before="40" w:after="40" w:line="257" w:lineRule="auto"/>
        <w:ind w:firstLine="720"/>
        <w:jc w:val="both"/>
        <w:rPr>
          <w:rFonts w:ascii="Times New Roman" w:hAnsi="Times New Roman"/>
          <w:b/>
          <w:i/>
          <w:lang w:val="de-DE"/>
        </w:rPr>
      </w:pPr>
      <w:r w:rsidRPr="00547031">
        <w:rPr>
          <w:rFonts w:ascii="Times New Roman" w:hAnsi="Times New Roman"/>
          <w:b/>
          <w:i/>
          <w:lang w:val="de-DE"/>
        </w:rPr>
        <w:t>b. Cơ sở vật chất:</w:t>
      </w:r>
    </w:p>
    <w:p w:rsidR="00FF76B6" w:rsidRPr="00547031" w:rsidRDefault="00FF76B6" w:rsidP="0034459E">
      <w:pPr>
        <w:pStyle w:val="BodyTextIndent"/>
        <w:spacing w:before="40" w:after="40" w:line="257" w:lineRule="auto"/>
        <w:ind w:firstLine="720"/>
        <w:rPr>
          <w:lang w:val="fr-FR"/>
        </w:rPr>
      </w:pPr>
      <w:r w:rsidRPr="00547031">
        <w:rPr>
          <w:lang w:val="fr-FR"/>
        </w:rPr>
        <w:t>-  Hệ t</w:t>
      </w:r>
      <w:r w:rsidR="00EB114B">
        <w:rPr>
          <w:lang w:val="fr-FR"/>
        </w:rPr>
        <w:t>hống phòng học, phòng bộ môn: 12 phòng học thường, 4</w:t>
      </w:r>
      <w:r w:rsidRPr="00547031">
        <w:rPr>
          <w:lang w:val="fr-FR"/>
        </w:rPr>
        <w:t xml:space="preserve"> phòng học bộ môn được trang bị đầy đủ bàn ghế, bảng, thiết bị chiếu sáng, quạt mát, và các trang thiết bị chuyên dùng. </w:t>
      </w:r>
    </w:p>
    <w:p w:rsidR="00FF76B6" w:rsidRPr="00547031" w:rsidRDefault="00FF76B6" w:rsidP="0034459E">
      <w:pPr>
        <w:pStyle w:val="BodyTextIndent"/>
        <w:spacing w:before="40" w:after="40" w:line="257" w:lineRule="auto"/>
        <w:ind w:firstLine="720"/>
        <w:rPr>
          <w:lang w:val="fr-FR"/>
        </w:rPr>
      </w:pPr>
      <w:r w:rsidRPr="00547031">
        <w:rPr>
          <w:lang w:val="fr-FR"/>
        </w:rPr>
        <w:t>- Thiết bị đồ dùng dạy học</w:t>
      </w:r>
      <w:r w:rsidR="0071375F">
        <w:rPr>
          <w:lang w:val="fr-FR"/>
        </w:rPr>
        <w:t>:</w:t>
      </w:r>
      <w:r w:rsidRPr="00547031">
        <w:rPr>
          <w:lang w:val="fr-FR"/>
        </w:rPr>
        <w:t xml:space="preserve"> </w:t>
      </w:r>
    </w:p>
    <w:p w:rsidR="00FF76B6" w:rsidRPr="00FB39E4" w:rsidRDefault="00FF76B6" w:rsidP="0034459E">
      <w:pPr>
        <w:pStyle w:val="BodyTextIndent"/>
        <w:spacing w:before="40" w:after="40" w:line="257" w:lineRule="auto"/>
        <w:ind w:firstLine="720"/>
        <w:rPr>
          <w:lang w:val="fr-FR"/>
        </w:rPr>
      </w:pPr>
      <w:r w:rsidRPr="00547031">
        <w:rPr>
          <w:lang w:val="fr-FR"/>
        </w:rPr>
        <w:t xml:space="preserve">+ Đồ dùng dạy học đảm bảo theo danh mục do bộ giáo dục quy định: Mỗi </w:t>
      </w:r>
      <w:r w:rsidRPr="00FB39E4">
        <w:rPr>
          <w:lang w:val="fr-FR"/>
        </w:rPr>
        <w:t>khối có 1 bộ.</w:t>
      </w:r>
    </w:p>
    <w:p w:rsidR="00FF76B6" w:rsidRPr="00FB39E4" w:rsidRDefault="00FF76B6" w:rsidP="0034459E">
      <w:pPr>
        <w:pStyle w:val="BodyTextIndent"/>
        <w:spacing w:before="40" w:after="40" w:line="257" w:lineRule="auto"/>
        <w:ind w:firstLine="720"/>
        <w:rPr>
          <w:lang w:val="fr-FR"/>
        </w:rPr>
      </w:pPr>
      <w:r w:rsidRPr="00FB39E4">
        <w:rPr>
          <w:lang w:val="fr-FR"/>
        </w:rPr>
        <w:t xml:space="preserve">+ Trang thiết bị ứng dụng CNTT trong quản lý và dạy học: Tổng cộng có </w:t>
      </w:r>
      <w:r w:rsidR="00FB39E4" w:rsidRPr="00FB39E4">
        <w:rPr>
          <w:lang w:val="fr-FR"/>
        </w:rPr>
        <w:t>32</w:t>
      </w:r>
      <w:r w:rsidRPr="00FB39E4">
        <w:rPr>
          <w:lang w:val="fr-FR"/>
        </w:rPr>
        <w:t xml:space="preserve"> máy tính trong đó máy tính phục vụ học tập của học sinh là </w:t>
      </w:r>
      <w:r w:rsidR="00FB39E4" w:rsidRPr="00FB39E4">
        <w:rPr>
          <w:lang w:val="fr-FR"/>
        </w:rPr>
        <w:t>20</w:t>
      </w:r>
      <w:r w:rsidRPr="00FB39E4">
        <w:rPr>
          <w:lang w:val="fr-FR"/>
        </w:rPr>
        <w:t xml:space="preserve">, phục công tác giảng dạy là </w:t>
      </w:r>
      <w:r w:rsidR="00FB39E4" w:rsidRPr="00FB39E4">
        <w:rPr>
          <w:lang w:val="fr-FR"/>
        </w:rPr>
        <w:t>6</w:t>
      </w:r>
      <w:r w:rsidRPr="00FB39E4">
        <w:rPr>
          <w:lang w:val="fr-FR"/>
        </w:rPr>
        <w:t xml:space="preserve">, số máy tính phục vụ công tác quản lý, hành chính là </w:t>
      </w:r>
      <w:r w:rsidR="00FB39E4" w:rsidRPr="00FB39E4">
        <w:rPr>
          <w:lang w:val="fr-FR"/>
        </w:rPr>
        <w:t>6</w:t>
      </w:r>
      <w:r w:rsidRPr="00FB39E4">
        <w:rPr>
          <w:lang w:val="fr-FR"/>
        </w:rPr>
        <w:t xml:space="preserve"> máy tính. Các phòng học được trang bị máy chiếu cố định</w:t>
      </w:r>
      <w:r w:rsidR="00EB114B" w:rsidRPr="00FB39E4">
        <w:rPr>
          <w:lang w:val="fr-FR"/>
        </w:rPr>
        <w:t>.</w:t>
      </w:r>
      <w:r w:rsidRPr="00FB39E4">
        <w:rPr>
          <w:lang w:val="fr-FR"/>
        </w:rPr>
        <w:t xml:space="preserve"> Có đầy đủ các trang thiết bị, phương tiện phục vụ hoạt động NGLL: Hệ thống âm thanh, loa máy,...</w:t>
      </w:r>
    </w:p>
    <w:p w:rsidR="00FF76B6" w:rsidRPr="00547031" w:rsidRDefault="00FF76B6" w:rsidP="0034459E">
      <w:pPr>
        <w:pStyle w:val="BodyTextIndent"/>
        <w:spacing w:before="40" w:after="40" w:line="257" w:lineRule="auto"/>
        <w:ind w:firstLine="720"/>
        <w:rPr>
          <w:lang w:val="fr-FR"/>
        </w:rPr>
      </w:pPr>
      <w:r w:rsidRPr="00547031">
        <w:rPr>
          <w:lang w:val="fr-FR"/>
        </w:rPr>
        <w:t>- Các công trình phục vụ như: Thư viện với đầy đủ tư liệu đáp ứng yêu cầu tham khảo của giáo viên và học sinh. Có đủ phòng truyến thống, phòng đoàn đội, phòng y tế, phòng làm việc của Hiệu trưởng, các phó hiệu trưởng, văn phòng…</w:t>
      </w:r>
      <w:r w:rsidR="0071375F">
        <w:rPr>
          <w:lang w:val="fr-FR"/>
        </w:rPr>
        <w:t>.</w:t>
      </w:r>
      <w:r w:rsidRPr="00547031">
        <w:rPr>
          <w:lang w:val="fr-FR"/>
        </w:rPr>
        <w:t xml:space="preserve"> Các công trình khác: phòng bảo vệ, nhà để xe của giáo viên và học sinh, công trình vệ sinh dành riêng cho giáo viên, học sinh.</w:t>
      </w:r>
    </w:p>
    <w:p w:rsidR="00FF76B6" w:rsidRPr="00547031" w:rsidRDefault="00FF76B6" w:rsidP="0034459E">
      <w:pPr>
        <w:pStyle w:val="BodyTextIndent"/>
        <w:spacing w:before="40" w:after="40" w:line="257" w:lineRule="auto"/>
        <w:ind w:firstLine="720"/>
        <w:rPr>
          <w:bCs/>
          <w:i/>
          <w:lang w:val="fr-FR"/>
        </w:rPr>
      </w:pPr>
      <w:r w:rsidRPr="00547031">
        <w:rPr>
          <w:bCs/>
          <w:i/>
          <w:lang w:val="fr-FR"/>
        </w:rPr>
        <w:t>* Đánh giá chung:</w:t>
      </w:r>
    </w:p>
    <w:p w:rsidR="00FF76B6" w:rsidRPr="00C95766" w:rsidRDefault="00FF76B6" w:rsidP="0034459E">
      <w:pPr>
        <w:pStyle w:val="BodyTextIndent"/>
        <w:spacing w:before="40" w:after="40" w:line="257" w:lineRule="auto"/>
        <w:ind w:firstLine="720"/>
        <w:rPr>
          <w:bCs/>
          <w:spacing w:val="-6"/>
          <w:lang w:val="fr-FR"/>
        </w:rPr>
      </w:pPr>
      <w:r w:rsidRPr="00547031">
        <w:rPr>
          <w:bCs/>
          <w:lang w:val="fr-FR"/>
        </w:rPr>
        <w:t xml:space="preserve">- Cơ sở vật chất, trang thiết bị đảm bảo phục vụ cho công tác giáo dục của </w:t>
      </w:r>
      <w:r w:rsidRPr="00C95766">
        <w:rPr>
          <w:bCs/>
          <w:spacing w:val="-6"/>
          <w:lang w:val="fr-FR"/>
        </w:rPr>
        <w:t>nhà trường  đặc biệt là đáp ứng yêu cầu việc ứng dụng CNTT trong quản lý và dạy học.</w:t>
      </w:r>
    </w:p>
    <w:p w:rsidR="00FF76B6" w:rsidRPr="00547031" w:rsidRDefault="00FF76B6" w:rsidP="0034459E">
      <w:pPr>
        <w:pStyle w:val="BodyTextIndent"/>
        <w:spacing w:before="40" w:after="40" w:line="257" w:lineRule="auto"/>
        <w:ind w:firstLine="720"/>
        <w:rPr>
          <w:lang w:val="fr-FR"/>
        </w:rPr>
      </w:pPr>
      <w:r w:rsidRPr="00547031">
        <w:rPr>
          <w:lang w:val="fr-FR"/>
        </w:rPr>
        <w:t>- Tuy nhiên: Phòng hội trường còn chật hẹp, thiếu phòng dành riêng cho hoạt động chuyên môn, hoạt dộng công đoàn.</w:t>
      </w:r>
      <w:r>
        <w:rPr>
          <w:lang w:val="fr-FR"/>
        </w:rPr>
        <w:t xml:space="preserve"> Một số công trình đã xuống cấp cần xây mới và sửa chữa, nâng cấp: Công trình nhà vệ sinh của học sinh, nhà để xe của học sinh. Khuôn viên trường quy hoạch chưa đồng bộ, hệ thống cây xanh còn ít.</w:t>
      </w:r>
    </w:p>
    <w:p w:rsidR="00FF76B6" w:rsidRPr="00547031" w:rsidRDefault="00FF76B6" w:rsidP="0034459E">
      <w:pPr>
        <w:spacing w:before="40" w:after="40" w:line="257" w:lineRule="auto"/>
        <w:ind w:firstLine="720"/>
        <w:jc w:val="both"/>
        <w:rPr>
          <w:rFonts w:ascii="Times New Roman" w:hAnsi="Times New Roman"/>
          <w:b/>
          <w:i/>
          <w:lang w:val="de-DE"/>
        </w:rPr>
      </w:pPr>
      <w:r w:rsidRPr="00547031">
        <w:rPr>
          <w:rFonts w:ascii="Times New Roman" w:hAnsi="Times New Roman"/>
          <w:b/>
          <w:i/>
          <w:lang w:val="de-DE"/>
        </w:rPr>
        <w:t>c. Học sinh</w:t>
      </w:r>
    </w:p>
    <w:p w:rsidR="00FF76B6" w:rsidRPr="00547031" w:rsidRDefault="00FF76B6" w:rsidP="0034459E">
      <w:pPr>
        <w:spacing w:before="40" w:after="40" w:line="257" w:lineRule="auto"/>
        <w:ind w:firstLine="720"/>
        <w:jc w:val="both"/>
        <w:rPr>
          <w:rFonts w:ascii="Times New Roman" w:hAnsi="Times New Roman"/>
        </w:rPr>
      </w:pPr>
      <w:r w:rsidRPr="00547031">
        <w:rPr>
          <w:rFonts w:ascii="Times New Roman" w:hAnsi="Times New Roman"/>
        </w:rPr>
        <w:t>+ Thuận lợi:</w:t>
      </w:r>
    </w:p>
    <w:p w:rsidR="00FF76B6" w:rsidRPr="00547031" w:rsidRDefault="00FF76B6" w:rsidP="0034459E">
      <w:pPr>
        <w:spacing w:before="40" w:after="40" w:line="257" w:lineRule="auto"/>
        <w:ind w:firstLine="720"/>
        <w:jc w:val="both"/>
        <w:rPr>
          <w:rFonts w:ascii="Times New Roman" w:hAnsi="Times New Roman"/>
        </w:rPr>
      </w:pPr>
      <w:r w:rsidRPr="00547031">
        <w:rPr>
          <w:rFonts w:ascii="Times New Roman" w:hAnsi="Times New Roman"/>
        </w:rPr>
        <w:lastRenderedPageBreak/>
        <w:t xml:space="preserve">- Về ý thức đạo đức: Đa số học sinh ngoan, có ý thức chấp hành nội quy trường, lớp tốt. </w:t>
      </w:r>
    </w:p>
    <w:p w:rsidR="00FF76B6" w:rsidRPr="00547031" w:rsidRDefault="00FF76B6" w:rsidP="0034459E">
      <w:pPr>
        <w:tabs>
          <w:tab w:val="left" w:pos="426"/>
        </w:tabs>
        <w:spacing w:before="40" w:after="40" w:line="257" w:lineRule="auto"/>
        <w:ind w:firstLine="720"/>
        <w:jc w:val="both"/>
        <w:rPr>
          <w:rFonts w:ascii="Times New Roman" w:hAnsi="Times New Roman"/>
          <w:bCs/>
        </w:rPr>
      </w:pPr>
      <w:r w:rsidRPr="00547031">
        <w:rPr>
          <w:rFonts w:ascii="Times New Roman" w:hAnsi="Times New Roman"/>
        </w:rPr>
        <w:t>- Về phong trào học tập: Đa số h</w:t>
      </w:r>
      <w:r w:rsidRPr="00547031">
        <w:rPr>
          <w:rFonts w:ascii="Times New Roman" w:hAnsi="Times New Roman"/>
          <w:bCs/>
        </w:rPr>
        <w:t xml:space="preserve">ọc sinh có ý thức học tập và </w:t>
      </w:r>
      <w:r w:rsidR="0071375F">
        <w:rPr>
          <w:rFonts w:ascii="Times New Roman" w:hAnsi="Times New Roman"/>
          <w:bCs/>
        </w:rPr>
        <w:t>khả năng tiếp thu kiến thức tốt</w:t>
      </w:r>
      <w:r w:rsidRPr="00547031">
        <w:rPr>
          <w:rFonts w:ascii="Times New Roman" w:hAnsi="Times New Roman"/>
          <w:bCs/>
        </w:rPr>
        <w:t>. Nhiều gia đình quan, tâm đầu tư cho học tập của con em mình.</w:t>
      </w:r>
    </w:p>
    <w:p w:rsidR="00FF76B6" w:rsidRPr="00547031" w:rsidRDefault="00FF76B6" w:rsidP="0034459E">
      <w:pPr>
        <w:spacing w:before="40" w:after="40" w:line="264" w:lineRule="auto"/>
        <w:ind w:firstLine="720"/>
        <w:jc w:val="both"/>
        <w:rPr>
          <w:rFonts w:ascii="Times New Roman" w:hAnsi="Times New Roman"/>
        </w:rPr>
      </w:pPr>
      <w:r w:rsidRPr="00547031">
        <w:rPr>
          <w:rFonts w:ascii="Times New Roman" w:hAnsi="Times New Roman"/>
        </w:rPr>
        <w:t>+ Khó khăn</w:t>
      </w:r>
      <w:r w:rsidR="0071375F">
        <w:rPr>
          <w:rFonts w:ascii="Times New Roman" w:hAnsi="Times New Roman"/>
        </w:rPr>
        <w:t>:</w:t>
      </w:r>
      <w:r w:rsidRPr="00547031">
        <w:rPr>
          <w:rFonts w:ascii="Times New Roman" w:hAnsi="Times New Roman"/>
        </w:rPr>
        <w:t xml:space="preserve"> </w:t>
      </w:r>
    </w:p>
    <w:p w:rsidR="00FF76B6" w:rsidRPr="00547031" w:rsidRDefault="00FF76B6" w:rsidP="0034459E">
      <w:pPr>
        <w:spacing w:before="40" w:after="40" w:line="264" w:lineRule="auto"/>
        <w:ind w:firstLine="720"/>
        <w:jc w:val="both"/>
        <w:rPr>
          <w:rFonts w:ascii="Times New Roman" w:hAnsi="Times New Roman"/>
        </w:rPr>
      </w:pPr>
      <w:r w:rsidRPr="00547031">
        <w:rPr>
          <w:rFonts w:ascii="Times New Roman" w:hAnsi="Times New Roman"/>
        </w:rPr>
        <w:t xml:space="preserve">- Học sinh sống trong môi trường thị trấn </w:t>
      </w:r>
      <w:r>
        <w:rPr>
          <w:rFonts w:ascii="Times New Roman" w:hAnsi="Times New Roman"/>
        </w:rPr>
        <w:t>công nghiệp kinh tế phát triển</w:t>
      </w:r>
      <w:r w:rsidRPr="00547031">
        <w:rPr>
          <w:rFonts w:ascii="Times New Roman" w:hAnsi="Times New Roman"/>
        </w:rPr>
        <w:t xml:space="preserve">, các tệ nạn xã hội, trò chơi điện tử có tác động không tốt đến </w:t>
      </w:r>
      <w:r>
        <w:rPr>
          <w:rFonts w:ascii="Times New Roman" w:hAnsi="Times New Roman"/>
        </w:rPr>
        <w:t>học sinh</w:t>
      </w:r>
      <w:r w:rsidRPr="00547031">
        <w:rPr>
          <w:rFonts w:ascii="Times New Roman" w:hAnsi="Times New Roman"/>
        </w:rPr>
        <w:t>.</w:t>
      </w:r>
    </w:p>
    <w:p w:rsidR="00FF76B6" w:rsidRPr="00547031" w:rsidRDefault="00FF76B6" w:rsidP="0034459E">
      <w:pPr>
        <w:tabs>
          <w:tab w:val="left" w:pos="426"/>
        </w:tabs>
        <w:spacing w:before="40" w:after="40" w:line="264" w:lineRule="auto"/>
        <w:ind w:firstLine="720"/>
        <w:jc w:val="both"/>
        <w:rPr>
          <w:rFonts w:ascii="Times New Roman" w:hAnsi="Times New Roman"/>
        </w:rPr>
      </w:pPr>
      <w:r w:rsidRPr="00547031">
        <w:rPr>
          <w:rFonts w:ascii="Times New Roman" w:hAnsi="Times New Roman"/>
        </w:rPr>
        <w:t>- Một bộ phận nhỏ học sinh chưa nhận thức đúng đắn về trách nhiệm học tập của chính mình, thiếu sự quan tâm của gia đình nên việc nâng chất lượng đại trà còn gặp khó khăn.</w:t>
      </w:r>
    </w:p>
    <w:p w:rsidR="00FF76B6" w:rsidRPr="00547031" w:rsidRDefault="00FF76B6" w:rsidP="0034459E">
      <w:pPr>
        <w:spacing w:before="40" w:after="40" w:line="264" w:lineRule="auto"/>
        <w:ind w:firstLine="720"/>
        <w:jc w:val="both"/>
        <w:rPr>
          <w:rFonts w:ascii="Times New Roman" w:hAnsi="Times New Roman"/>
          <w:lang w:val="de-DE"/>
        </w:rPr>
      </w:pPr>
      <w:r w:rsidRPr="00547031">
        <w:rPr>
          <w:rFonts w:ascii="Times New Roman" w:hAnsi="Times New Roman"/>
          <w:lang w:val="de-DE"/>
        </w:rPr>
        <w:t>+ Chất lượng học sinh: Năm học 2014-2015</w:t>
      </w:r>
    </w:p>
    <w:p w:rsidR="00AE38C9" w:rsidRPr="00AE38C9" w:rsidRDefault="00AE38C9" w:rsidP="0034459E">
      <w:pPr>
        <w:spacing w:before="40" w:after="40" w:line="264" w:lineRule="auto"/>
        <w:ind w:firstLine="720"/>
        <w:jc w:val="both"/>
        <w:rPr>
          <w:rFonts w:ascii="Times New Roman" w:hAnsi="Times New Roman"/>
          <w:lang w:val="vi-VN"/>
        </w:rPr>
      </w:pPr>
      <w:r w:rsidRPr="00AE38C9">
        <w:rPr>
          <w:rFonts w:ascii="Times New Roman" w:hAnsi="Times New Roman"/>
          <w:lang w:val="vi-VN"/>
        </w:rPr>
        <w:t>Kết quả 2 mặt giáo dục cụ thể như sau:</w:t>
      </w:r>
    </w:p>
    <w:tbl>
      <w:tblPr>
        <w:tblW w:w="9324" w:type="dxa"/>
        <w:jc w:val="center"/>
        <w:tblLook w:val="01E0" w:firstRow="1" w:lastRow="1" w:firstColumn="1" w:lastColumn="1" w:noHBand="0" w:noVBand="0"/>
      </w:tblPr>
      <w:tblGrid>
        <w:gridCol w:w="5020"/>
        <w:gridCol w:w="4304"/>
      </w:tblGrid>
      <w:tr w:rsidR="00AE38C9" w:rsidRPr="00AE38C9" w:rsidTr="0071375F">
        <w:trPr>
          <w:trHeight w:val="2205"/>
          <w:jc w:val="center"/>
        </w:trPr>
        <w:tc>
          <w:tcPr>
            <w:tcW w:w="5020" w:type="dxa"/>
          </w:tcPr>
          <w:p w:rsidR="00AE38C9" w:rsidRPr="00AE38C9" w:rsidRDefault="00AE38C9" w:rsidP="0034459E">
            <w:pPr>
              <w:spacing w:before="40" w:after="40" w:line="264" w:lineRule="auto"/>
              <w:jc w:val="both"/>
              <w:rPr>
                <w:rFonts w:ascii="Times New Roman" w:hAnsi="Times New Roman"/>
                <w:b/>
                <w:bCs/>
                <w:lang w:val="vi-VN"/>
              </w:rPr>
            </w:pPr>
            <w:r w:rsidRPr="00AE38C9">
              <w:rPr>
                <w:rFonts w:ascii="Times New Roman" w:hAnsi="Times New Roman"/>
                <w:b/>
                <w:bCs/>
                <w:lang w:val="vi-VN"/>
              </w:rPr>
              <w:t>Hạnh kiểm</w:t>
            </w:r>
          </w:p>
          <w:p w:rsidR="00AE38C9" w:rsidRPr="00AE38C9" w:rsidRDefault="00AE38C9" w:rsidP="0034459E">
            <w:pPr>
              <w:spacing w:before="40" w:after="40" w:line="264" w:lineRule="auto"/>
              <w:ind w:firstLine="720"/>
              <w:jc w:val="both"/>
              <w:rPr>
                <w:rFonts w:ascii="Times New Roman" w:hAnsi="Times New Roman"/>
                <w:lang w:val="vi-VN"/>
              </w:rPr>
            </w:pPr>
            <w:r w:rsidRPr="00AE38C9">
              <w:rPr>
                <w:rFonts w:ascii="Times New Roman" w:hAnsi="Times New Roman"/>
                <w:lang w:val="vi-VN"/>
              </w:rPr>
              <w:t>+ Loại tốt:    320 = 90,4%</w:t>
            </w:r>
          </w:p>
          <w:p w:rsidR="00AE38C9" w:rsidRPr="00AE38C9" w:rsidRDefault="00AE38C9" w:rsidP="0034459E">
            <w:pPr>
              <w:spacing w:before="40" w:after="40" w:line="264" w:lineRule="auto"/>
              <w:ind w:firstLine="720"/>
              <w:jc w:val="both"/>
              <w:rPr>
                <w:rFonts w:ascii="Times New Roman" w:hAnsi="Times New Roman"/>
                <w:lang w:val="vi-VN"/>
              </w:rPr>
            </w:pPr>
            <w:r w:rsidRPr="00AE38C9">
              <w:rPr>
                <w:rFonts w:ascii="Times New Roman" w:hAnsi="Times New Roman"/>
                <w:lang w:val="vi-VN"/>
              </w:rPr>
              <w:t>+ Loại khá:  33 = 9,3%</w:t>
            </w:r>
          </w:p>
          <w:p w:rsidR="00AE38C9" w:rsidRPr="00AE38C9" w:rsidRDefault="00AE38C9" w:rsidP="0034459E">
            <w:pPr>
              <w:spacing w:before="40" w:after="40" w:line="264" w:lineRule="auto"/>
              <w:ind w:firstLine="720"/>
              <w:jc w:val="both"/>
              <w:rPr>
                <w:rFonts w:ascii="Times New Roman" w:hAnsi="Times New Roman"/>
                <w:lang w:val="it-IT"/>
              </w:rPr>
            </w:pPr>
            <w:r w:rsidRPr="00AE38C9">
              <w:rPr>
                <w:rFonts w:ascii="Times New Roman" w:hAnsi="Times New Roman"/>
                <w:lang w:val="it-IT"/>
              </w:rPr>
              <w:t>+ Loại TB:     1 = 0,3%</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Loại yếu:      0</w:t>
            </w:r>
          </w:p>
        </w:tc>
        <w:tc>
          <w:tcPr>
            <w:tcW w:w="4304" w:type="dxa"/>
          </w:tcPr>
          <w:p w:rsidR="00AE38C9" w:rsidRPr="00AE38C9" w:rsidRDefault="00AE38C9" w:rsidP="0034459E">
            <w:pPr>
              <w:spacing w:before="40" w:after="40" w:line="264" w:lineRule="auto"/>
              <w:jc w:val="both"/>
              <w:rPr>
                <w:rFonts w:ascii="Times New Roman" w:hAnsi="Times New Roman"/>
                <w:b/>
                <w:bCs/>
              </w:rPr>
            </w:pPr>
            <w:r w:rsidRPr="00AE38C9">
              <w:rPr>
                <w:rFonts w:ascii="Times New Roman" w:hAnsi="Times New Roman"/>
                <w:b/>
                <w:bCs/>
              </w:rPr>
              <w:t>Học lực</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Loại giỏi:   28   =   7,9%</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Loại khá:    195   = 55,1%</w:t>
            </w:r>
          </w:p>
          <w:p w:rsidR="00AE38C9" w:rsidRPr="00AE38C9" w:rsidRDefault="00AE38C9" w:rsidP="0034459E">
            <w:pPr>
              <w:spacing w:before="40" w:after="40" w:line="264" w:lineRule="auto"/>
              <w:ind w:firstLine="720"/>
              <w:jc w:val="both"/>
              <w:rPr>
                <w:rFonts w:ascii="Times New Roman" w:hAnsi="Times New Roman"/>
                <w:lang w:val="it-IT"/>
              </w:rPr>
            </w:pPr>
            <w:r w:rsidRPr="00AE38C9">
              <w:rPr>
                <w:rFonts w:ascii="Times New Roman" w:hAnsi="Times New Roman"/>
                <w:lang w:val="it-IT"/>
              </w:rPr>
              <w:t>+ Loại TB:    120   =  33,9%</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Loại yếu:     11   =   3,1%</w:t>
            </w:r>
          </w:p>
        </w:tc>
      </w:tr>
    </w:tbl>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xml:space="preserve">* Kết quả xét TN HS khối 9: 92/92 - đạt tỷ lệ 100% đủ điều kiện xét TNTHCS. </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xml:space="preserve">* Kết quả công tác bồi dưỡng HSG: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167"/>
      </w:tblGrid>
      <w:tr w:rsidR="00AE38C9" w:rsidRPr="00AE38C9" w:rsidTr="0071375F">
        <w:trPr>
          <w:trHeight w:val="468"/>
          <w:jc w:val="center"/>
        </w:trPr>
        <w:tc>
          <w:tcPr>
            <w:tcW w:w="4158" w:type="dxa"/>
            <w:tcBorders>
              <w:top w:val="single" w:sz="4" w:space="0" w:color="000000"/>
              <w:left w:val="single" w:sz="4" w:space="0" w:color="000000"/>
              <w:bottom w:val="single" w:sz="4" w:space="0" w:color="000000"/>
              <w:right w:val="single" w:sz="4" w:space="0" w:color="000000"/>
            </w:tcBorders>
          </w:tcPr>
          <w:p w:rsidR="00AE38C9" w:rsidRPr="00AE38C9" w:rsidRDefault="00AE38C9" w:rsidP="0034459E">
            <w:pPr>
              <w:spacing w:before="40" w:after="40" w:line="264" w:lineRule="auto"/>
              <w:ind w:firstLine="720"/>
              <w:jc w:val="both"/>
              <w:rPr>
                <w:rFonts w:ascii="Times New Roman" w:eastAsia="Calibri" w:hAnsi="Times New Roman"/>
                <w:bCs/>
              </w:rPr>
            </w:pPr>
          </w:p>
        </w:tc>
        <w:tc>
          <w:tcPr>
            <w:tcW w:w="5167" w:type="dxa"/>
            <w:tcBorders>
              <w:top w:val="single" w:sz="4" w:space="0" w:color="000000"/>
              <w:left w:val="single" w:sz="4" w:space="0" w:color="000000"/>
              <w:bottom w:val="single" w:sz="4" w:space="0" w:color="000000"/>
              <w:right w:val="single" w:sz="4" w:space="0" w:color="000000"/>
            </w:tcBorders>
          </w:tcPr>
          <w:p w:rsidR="00AE38C9" w:rsidRPr="00AE38C9" w:rsidRDefault="00AE38C9" w:rsidP="0034459E">
            <w:pPr>
              <w:spacing w:before="40" w:after="40" w:line="264" w:lineRule="auto"/>
              <w:ind w:firstLine="720"/>
              <w:jc w:val="both"/>
              <w:rPr>
                <w:rFonts w:ascii="Times New Roman" w:eastAsia="Calibri" w:hAnsi="Times New Roman"/>
                <w:b/>
                <w:bCs/>
              </w:rPr>
            </w:pPr>
            <w:r w:rsidRPr="00AE38C9">
              <w:rPr>
                <w:rFonts w:ascii="Times New Roman" w:hAnsi="Times New Roman"/>
                <w:b/>
                <w:bCs/>
              </w:rPr>
              <w:t>Tổng số</w:t>
            </w:r>
          </w:p>
        </w:tc>
      </w:tr>
      <w:tr w:rsidR="00AE38C9" w:rsidRPr="00AE38C9" w:rsidTr="0071375F">
        <w:trPr>
          <w:trHeight w:val="468"/>
          <w:jc w:val="center"/>
        </w:trPr>
        <w:tc>
          <w:tcPr>
            <w:tcW w:w="4158" w:type="dxa"/>
            <w:tcBorders>
              <w:top w:val="single" w:sz="4" w:space="0" w:color="000000"/>
              <w:left w:val="single" w:sz="4" w:space="0" w:color="000000"/>
              <w:bottom w:val="single" w:sz="4" w:space="0" w:color="000000"/>
              <w:right w:val="single" w:sz="4" w:space="0" w:color="000000"/>
            </w:tcBorders>
            <w:vAlign w:val="center"/>
          </w:tcPr>
          <w:p w:rsidR="00AE38C9" w:rsidRPr="00AE38C9" w:rsidRDefault="00AE38C9" w:rsidP="0034459E">
            <w:pPr>
              <w:spacing w:before="40" w:after="40" w:line="264" w:lineRule="auto"/>
              <w:ind w:firstLine="720"/>
              <w:jc w:val="both"/>
              <w:rPr>
                <w:rFonts w:ascii="Times New Roman" w:eastAsia="Calibri" w:hAnsi="Times New Roman"/>
                <w:bCs/>
              </w:rPr>
            </w:pPr>
            <w:r w:rsidRPr="00AE38C9">
              <w:rPr>
                <w:rFonts w:ascii="Times New Roman" w:hAnsi="Times New Roman"/>
                <w:bCs/>
              </w:rPr>
              <w:t>Cấp thị xã</w:t>
            </w:r>
          </w:p>
        </w:tc>
        <w:tc>
          <w:tcPr>
            <w:tcW w:w="5167" w:type="dxa"/>
            <w:tcBorders>
              <w:top w:val="single" w:sz="4" w:space="0" w:color="000000"/>
              <w:left w:val="single" w:sz="4" w:space="0" w:color="000000"/>
              <w:bottom w:val="single" w:sz="4" w:space="0" w:color="000000"/>
              <w:right w:val="single" w:sz="4" w:space="0" w:color="000000"/>
            </w:tcBorders>
            <w:vAlign w:val="center"/>
          </w:tcPr>
          <w:p w:rsidR="00AE38C9" w:rsidRPr="00AE38C9" w:rsidRDefault="00AE38C9" w:rsidP="0034459E">
            <w:pPr>
              <w:spacing w:before="40" w:after="40" w:line="264" w:lineRule="auto"/>
              <w:ind w:firstLine="720"/>
              <w:jc w:val="both"/>
              <w:rPr>
                <w:rFonts w:ascii="Times New Roman" w:eastAsia="Calibri" w:hAnsi="Times New Roman"/>
                <w:b/>
                <w:bCs/>
              </w:rPr>
            </w:pPr>
            <w:r w:rsidRPr="00AE38C9">
              <w:rPr>
                <w:rFonts w:ascii="Times New Roman" w:eastAsia="Calibri" w:hAnsi="Times New Roman"/>
                <w:b/>
                <w:bCs/>
              </w:rPr>
              <w:t>8</w:t>
            </w:r>
          </w:p>
        </w:tc>
      </w:tr>
      <w:tr w:rsidR="00AE38C9" w:rsidRPr="00AE38C9" w:rsidTr="0071375F">
        <w:trPr>
          <w:trHeight w:val="468"/>
          <w:jc w:val="center"/>
        </w:trPr>
        <w:tc>
          <w:tcPr>
            <w:tcW w:w="4158" w:type="dxa"/>
            <w:tcBorders>
              <w:top w:val="single" w:sz="4" w:space="0" w:color="000000"/>
              <w:left w:val="single" w:sz="4" w:space="0" w:color="000000"/>
              <w:bottom w:val="single" w:sz="4" w:space="0" w:color="000000"/>
              <w:right w:val="single" w:sz="4" w:space="0" w:color="000000"/>
            </w:tcBorders>
            <w:vAlign w:val="center"/>
          </w:tcPr>
          <w:p w:rsidR="00AE38C9" w:rsidRPr="00AE38C9" w:rsidRDefault="00AE38C9" w:rsidP="0034459E">
            <w:pPr>
              <w:spacing w:before="40" w:after="40" w:line="264" w:lineRule="auto"/>
              <w:ind w:firstLine="720"/>
              <w:jc w:val="both"/>
              <w:rPr>
                <w:rFonts w:ascii="Times New Roman" w:eastAsia="Calibri" w:hAnsi="Times New Roman"/>
                <w:bCs/>
              </w:rPr>
            </w:pPr>
            <w:r w:rsidRPr="00AE38C9">
              <w:rPr>
                <w:rFonts w:ascii="Times New Roman" w:hAnsi="Times New Roman"/>
                <w:bCs/>
              </w:rPr>
              <w:t>Cấp tỉnh</w:t>
            </w:r>
          </w:p>
        </w:tc>
        <w:tc>
          <w:tcPr>
            <w:tcW w:w="5167" w:type="dxa"/>
            <w:tcBorders>
              <w:top w:val="single" w:sz="4" w:space="0" w:color="000000"/>
              <w:left w:val="single" w:sz="4" w:space="0" w:color="000000"/>
              <w:bottom w:val="single" w:sz="4" w:space="0" w:color="000000"/>
              <w:right w:val="single" w:sz="4" w:space="0" w:color="000000"/>
            </w:tcBorders>
            <w:vAlign w:val="center"/>
          </w:tcPr>
          <w:p w:rsidR="00AE38C9" w:rsidRPr="00AE38C9" w:rsidRDefault="00AE38C9" w:rsidP="0034459E">
            <w:pPr>
              <w:spacing w:before="40" w:after="40" w:line="264" w:lineRule="auto"/>
              <w:ind w:firstLine="720"/>
              <w:jc w:val="both"/>
              <w:rPr>
                <w:rFonts w:ascii="Times New Roman" w:eastAsia="Calibri" w:hAnsi="Times New Roman"/>
                <w:b/>
                <w:bCs/>
              </w:rPr>
            </w:pPr>
            <w:r w:rsidRPr="00AE38C9">
              <w:rPr>
                <w:rFonts w:ascii="Times New Roman" w:eastAsia="Calibri" w:hAnsi="Times New Roman"/>
                <w:b/>
                <w:bCs/>
              </w:rPr>
              <w:t>0</w:t>
            </w:r>
          </w:p>
        </w:tc>
      </w:tr>
    </w:tbl>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Chất lượng giáo dục thể chất ngày càng nâng lên, tham gia có hiệu quả các cuộc thi điền kinh, TDTT, các cuộc thi tìm hiểu có nhiều giải cao.</w:t>
      </w:r>
    </w:p>
    <w:p w:rsidR="00AE38C9" w:rsidRPr="00AE38C9" w:rsidRDefault="00AE38C9" w:rsidP="0034459E">
      <w:pPr>
        <w:spacing w:before="40" w:after="40" w:line="264" w:lineRule="auto"/>
        <w:ind w:firstLine="720"/>
        <w:jc w:val="both"/>
        <w:rPr>
          <w:rFonts w:ascii="Times New Roman" w:hAnsi="Times New Roman"/>
        </w:rPr>
      </w:pPr>
      <w:r w:rsidRPr="00AE38C9">
        <w:rPr>
          <w:rFonts w:ascii="Times New Roman" w:hAnsi="Times New Roman"/>
        </w:rPr>
        <w:t>- Tỷ lệ lên lớp thẳng: 343/354 - 96,9 %</w:t>
      </w:r>
    </w:p>
    <w:p w:rsidR="00AE38C9" w:rsidRPr="00AE38C9" w:rsidRDefault="00AE38C9" w:rsidP="0034459E">
      <w:pPr>
        <w:tabs>
          <w:tab w:val="num" w:pos="0"/>
        </w:tabs>
        <w:spacing w:before="40" w:after="40" w:line="264" w:lineRule="auto"/>
        <w:ind w:firstLine="720"/>
        <w:jc w:val="both"/>
        <w:rPr>
          <w:rFonts w:ascii="Times New Roman" w:hAnsi="Times New Roman"/>
        </w:rPr>
      </w:pPr>
      <w:r w:rsidRPr="00AE38C9">
        <w:rPr>
          <w:rFonts w:ascii="Times New Roman" w:hAnsi="Times New Roman"/>
        </w:rPr>
        <w:t>- Tỷ lệ thi lại: 3,1%.</w:t>
      </w:r>
    </w:p>
    <w:p w:rsidR="00AE38C9" w:rsidRPr="00AE38C9" w:rsidRDefault="00AE38C9" w:rsidP="0034459E">
      <w:pPr>
        <w:tabs>
          <w:tab w:val="num" w:pos="0"/>
        </w:tabs>
        <w:spacing w:before="40" w:after="40" w:line="264" w:lineRule="auto"/>
        <w:ind w:firstLine="720"/>
        <w:jc w:val="both"/>
        <w:rPr>
          <w:rFonts w:ascii="Times New Roman" w:hAnsi="Times New Roman"/>
        </w:rPr>
      </w:pPr>
      <w:r w:rsidRPr="00AE38C9">
        <w:rPr>
          <w:rFonts w:ascii="Times New Roman" w:hAnsi="Times New Roman"/>
        </w:rPr>
        <w:t>- Lớp TTXS: 4/11, Lớp TT 2/11.</w:t>
      </w:r>
    </w:p>
    <w:p w:rsidR="00AE38C9" w:rsidRPr="00AE38C9" w:rsidRDefault="00AE38C9" w:rsidP="0034459E">
      <w:pPr>
        <w:tabs>
          <w:tab w:val="num" w:pos="0"/>
        </w:tabs>
        <w:spacing w:before="40" w:after="40" w:line="264" w:lineRule="auto"/>
        <w:ind w:firstLine="720"/>
        <w:jc w:val="both"/>
        <w:rPr>
          <w:rFonts w:ascii="Times New Roman" w:hAnsi="Times New Roman"/>
        </w:rPr>
      </w:pPr>
      <w:r w:rsidRPr="00AE38C9">
        <w:rPr>
          <w:rFonts w:ascii="Times New Roman" w:hAnsi="Times New Roman"/>
        </w:rPr>
        <w:t>- Chất lượng mũi nhọn: Vượt chỉ tiêu đăng ký đầu năm.</w:t>
      </w:r>
    </w:p>
    <w:p w:rsidR="00FF76B6" w:rsidRPr="00547031" w:rsidRDefault="00FF76B6" w:rsidP="0034459E">
      <w:pPr>
        <w:pStyle w:val="BodyTextIndent"/>
        <w:spacing w:before="40" w:after="40" w:line="264" w:lineRule="auto"/>
        <w:ind w:firstLine="720"/>
        <w:rPr>
          <w:b/>
          <w:i/>
          <w:lang w:val="fr-FR"/>
        </w:rPr>
      </w:pPr>
      <w:r w:rsidRPr="00547031">
        <w:rPr>
          <w:b/>
          <w:i/>
          <w:lang w:val="fr-FR"/>
        </w:rPr>
        <w:t xml:space="preserve">d. Các tổ chức đoàn thể trong và ngoài nhà trường  </w:t>
      </w:r>
    </w:p>
    <w:p w:rsidR="00FF76B6" w:rsidRPr="00547031" w:rsidRDefault="00FF76B6" w:rsidP="0034459E">
      <w:pPr>
        <w:spacing w:before="40" w:after="40" w:line="264" w:lineRule="auto"/>
        <w:ind w:firstLine="720"/>
        <w:jc w:val="both"/>
        <w:rPr>
          <w:rFonts w:ascii="Times New Roman" w:hAnsi="Times New Roman"/>
          <w:b/>
          <w:bCs/>
          <w:i/>
          <w:iCs/>
          <w:lang w:val="fr-FR"/>
        </w:rPr>
      </w:pPr>
      <w:r w:rsidRPr="00547031">
        <w:rPr>
          <w:rFonts w:ascii="Times New Roman" w:hAnsi="Times New Roman"/>
          <w:bCs/>
          <w:i/>
          <w:iCs/>
          <w:lang w:val="fr-FR"/>
        </w:rPr>
        <w:t>+ Chi bộ Đảng:</w:t>
      </w:r>
      <w:r w:rsidRPr="00547031">
        <w:rPr>
          <w:rFonts w:ascii="Times New Roman" w:hAnsi="Times New Roman"/>
          <w:b/>
          <w:bCs/>
          <w:i/>
          <w:iCs/>
          <w:lang w:val="fr-FR"/>
        </w:rPr>
        <w:t xml:space="preserve"> </w:t>
      </w:r>
    </w:p>
    <w:p w:rsidR="00AE38C9" w:rsidRPr="00AE38C9" w:rsidRDefault="00AE38C9" w:rsidP="0034459E">
      <w:pPr>
        <w:spacing w:before="40" w:after="40" w:line="264" w:lineRule="auto"/>
        <w:ind w:firstLine="720"/>
        <w:jc w:val="both"/>
        <w:rPr>
          <w:rFonts w:ascii="Times New Roman" w:hAnsi="Times New Roman"/>
          <w:lang w:val="nl-NL"/>
        </w:rPr>
      </w:pPr>
      <w:r w:rsidRPr="00AE38C9">
        <w:rPr>
          <w:rFonts w:ascii="Times New Roman" w:hAnsi="Times New Roman"/>
          <w:lang w:val="nl-NL"/>
        </w:rPr>
        <w:t>Trường có 01 chi bộ Đảng với 6 Đảng viên. 100% đảng viên đều đạt “Đảng viên đủ tư cách hoàn thành tốt nhiệm vụ” trong đó có 03 “Đảng viên đủ tư cách hoàn thành xuất sắc nhiệm vụ”. Chi bộ lãnh đạo nhà trường thực hiện đúng đường lối, chủ trương của Đảng, chính sách, pháp luật của nhà nước.</w:t>
      </w:r>
    </w:p>
    <w:p w:rsidR="00FF76B6" w:rsidRPr="00547031" w:rsidRDefault="00FF76B6" w:rsidP="0034459E">
      <w:pPr>
        <w:spacing w:before="40" w:after="40" w:line="264" w:lineRule="auto"/>
        <w:ind w:firstLine="720"/>
        <w:jc w:val="both"/>
        <w:rPr>
          <w:rFonts w:ascii="Times New Roman" w:hAnsi="Times New Roman"/>
          <w:i/>
          <w:iCs/>
          <w:lang w:val="fr-FR"/>
        </w:rPr>
      </w:pPr>
      <w:r w:rsidRPr="00547031">
        <w:rPr>
          <w:rFonts w:ascii="Times New Roman" w:hAnsi="Times New Roman"/>
          <w:i/>
          <w:iCs/>
          <w:lang w:val="fr-FR"/>
        </w:rPr>
        <w:t>+ Công tác công đoàn:</w:t>
      </w:r>
    </w:p>
    <w:p w:rsidR="00FF76B6" w:rsidRPr="00547031" w:rsidRDefault="00AE38C9" w:rsidP="0034459E">
      <w:pPr>
        <w:spacing w:before="40" w:after="40" w:line="264" w:lineRule="auto"/>
        <w:ind w:firstLine="720"/>
        <w:jc w:val="both"/>
        <w:rPr>
          <w:rFonts w:ascii="Times New Roman" w:hAnsi="Times New Roman"/>
          <w:bCs/>
          <w:iCs/>
          <w:lang w:val="fr-FR"/>
        </w:rPr>
      </w:pPr>
      <w:r>
        <w:rPr>
          <w:rFonts w:ascii="Times New Roman" w:hAnsi="Times New Roman"/>
          <w:bCs/>
          <w:iCs/>
          <w:lang w:val="fr-FR"/>
        </w:rPr>
        <w:lastRenderedPageBreak/>
        <w:t>- Tổng số công đoàn viên: 27</w:t>
      </w:r>
    </w:p>
    <w:p w:rsidR="00FF76B6" w:rsidRPr="00547031" w:rsidRDefault="00FF76B6" w:rsidP="0034459E">
      <w:pPr>
        <w:spacing w:before="40" w:after="40" w:line="264" w:lineRule="auto"/>
        <w:ind w:firstLine="720"/>
        <w:jc w:val="both"/>
        <w:rPr>
          <w:rFonts w:ascii="Times New Roman" w:hAnsi="Times New Roman"/>
          <w:lang w:val="fr-FR"/>
        </w:rPr>
      </w:pPr>
      <w:r w:rsidRPr="00547031">
        <w:rPr>
          <w:rFonts w:ascii="Times New Roman" w:hAnsi="Times New Roman"/>
          <w:lang w:val="fr-FR"/>
        </w:rPr>
        <w:t>- Công đoàn nhà trường luôn chăm lo tới đời sống, điều kiện làm việc của cán bộ giáo viên trong nhà trường, phối hợp tốt với chính quyền, chuyên môn và các đoàn thể xây dựng mối quan hệ hoạt động nhằm nâng cao chất lượng giáo dục đáp ứng với yêu cầu của ngành. Đảm bảo thực hiện đầy đủ các chế độ chính sách cho cán bộ, giáo viên, công nhân viên trong nhà trường đúng quy định. Công đoàn luôn tổ chức các hoạt động tập thể</w:t>
      </w:r>
    </w:p>
    <w:p w:rsidR="00FF76B6" w:rsidRPr="00547031" w:rsidRDefault="00FF76B6" w:rsidP="0034459E">
      <w:pPr>
        <w:spacing w:before="40" w:after="40" w:line="264" w:lineRule="auto"/>
        <w:ind w:firstLine="720"/>
        <w:jc w:val="both"/>
        <w:rPr>
          <w:rFonts w:ascii="Times New Roman" w:hAnsi="Times New Roman"/>
          <w:i/>
          <w:iCs/>
          <w:lang w:val="fr-FR"/>
        </w:rPr>
      </w:pPr>
      <w:r w:rsidRPr="00547031">
        <w:rPr>
          <w:rFonts w:ascii="Times New Roman" w:hAnsi="Times New Roman"/>
          <w:i/>
          <w:iCs/>
          <w:lang w:val="fr-FR"/>
        </w:rPr>
        <w:t>+ Đoàn thanh niên, Đội thiếu niên:</w:t>
      </w:r>
    </w:p>
    <w:p w:rsidR="00FF76B6" w:rsidRPr="00547031" w:rsidRDefault="00AE38C9" w:rsidP="0034459E">
      <w:pPr>
        <w:spacing w:before="40" w:after="40" w:line="264" w:lineRule="auto"/>
        <w:ind w:firstLine="720"/>
        <w:jc w:val="both"/>
        <w:rPr>
          <w:rFonts w:ascii="Times New Roman" w:hAnsi="Times New Roman"/>
          <w:lang w:val="fr-FR"/>
        </w:rPr>
      </w:pPr>
      <w:r>
        <w:rPr>
          <w:rFonts w:ascii="Times New Roman" w:hAnsi="Times New Roman"/>
          <w:lang w:val="fr-FR"/>
        </w:rPr>
        <w:t xml:space="preserve">- Tổng số đoàn viên giáo viên: </w:t>
      </w:r>
      <w:r w:rsidR="00FF76B6" w:rsidRPr="00547031">
        <w:rPr>
          <w:rFonts w:ascii="Times New Roman" w:hAnsi="Times New Roman"/>
          <w:lang w:val="fr-FR"/>
        </w:rPr>
        <w:t>0</w:t>
      </w:r>
      <w:r>
        <w:rPr>
          <w:rFonts w:ascii="Times New Roman" w:hAnsi="Times New Roman"/>
          <w:lang w:val="fr-FR"/>
        </w:rPr>
        <w:t>7</w:t>
      </w:r>
    </w:p>
    <w:p w:rsidR="00FF76B6" w:rsidRPr="00547031" w:rsidRDefault="00AE38C9" w:rsidP="0034459E">
      <w:pPr>
        <w:spacing w:before="40" w:after="40" w:line="264" w:lineRule="auto"/>
        <w:ind w:firstLine="720"/>
        <w:jc w:val="both"/>
        <w:rPr>
          <w:rFonts w:ascii="Times New Roman" w:hAnsi="Times New Roman"/>
        </w:rPr>
      </w:pPr>
      <w:r>
        <w:rPr>
          <w:rFonts w:ascii="Times New Roman" w:hAnsi="Times New Roman"/>
        </w:rPr>
        <w:t>- Tổng số đội viên: 328</w:t>
      </w:r>
    </w:p>
    <w:p w:rsidR="00FF76B6" w:rsidRPr="00547031" w:rsidRDefault="00FF76B6" w:rsidP="0034459E">
      <w:pPr>
        <w:spacing w:before="40" w:after="40" w:line="264" w:lineRule="auto"/>
        <w:ind w:firstLine="720"/>
        <w:jc w:val="both"/>
        <w:rPr>
          <w:rFonts w:ascii="Times New Roman" w:hAnsi="Times New Roman"/>
        </w:rPr>
      </w:pPr>
      <w:r w:rsidRPr="00547031">
        <w:rPr>
          <w:rFonts w:ascii="Times New Roman" w:hAnsi="Times New Roman"/>
        </w:rPr>
        <w:t>Đoàn thanh niên cùng với Liên đội thiếu niên tiền phong Hồ Chi Minh của trường thực hiện tốt chương trình công tác Đội và phong trào thiếu nhi, làm tốt công tác giáo dục truyền thống đạo đức, lối sống, nề nếp trong học sinh.</w:t>
      </w:r>
    </w:p>
    <w:p w:rsidR="00FF76B6" w:rsidRPr="00547031" w:rsidRDefault="00FF76B6" w:rsidP="0034459E">
      <w:pPr>
        <w:spacing w:before="40" w:after="40" w:line="264" w:lineRule="auto"/>
        <w:ind w:firstLine="720"/>
        <w:jc w:val="both"/>
        <w:rPr>
          <w:rFonts w:ascii="Times New Roman" w:hAnsi="Times New Roman"/>
          <w:i/>
        </w:rPr>
      </w:pPr>
      <w:r w:rsidRPr="00547031">
        <w:rPr>
          <w:rFonts w:ascii="Times New Roman" w:hAnsi="Times New Roman"/>
          <w:i/>
        </w:rPr>
        <w:t>+ Ban Đại diện cha mẹ học sinh</w:t>
      </w:r>
    </w:p>
    <w:p w:rsidR="00FF76B6" w:rsidRPr="00547031" w:rsidRDefault="00FF76B6" w:rsidP="0034459E">
      <w:pPr>
        <w:spacing w:before="40" w:after="40" w:line="264" w:lineRule="auto"/>
        <w:ind w:firstLine="720"/>
        <w:jc w:val="both"/>
        <w:rPr>
          <w:rFonts w:ascii="Times New Roman" w:hAnsi="Times New Roman"/>
        </w:rPr>
      </w:pPr>
      <w:r w:rsidRPr="00547031">
        <w:rPr>
          <w:rFonts w:ascii="Times New Roman" w:hAnsi="Times New Roman"/>
        </w:rPr>
        <w:t xml:space="preserve">Nhà trường có Ban đại diện cha mẹ học sinh với </w:t>
      </w:r>
      <w:r w:rsidR="00AE38C9">
        <w:rPr>
          <w:rFonts w:ascii="Times New Roman" w:hAnsi="Times New Roman"/>
        </w:rPr>
        <w:t>3</w:t>
      </w:r>
      <w:r w:rsidRPr="00547031">
        <w:rPr>
          <w:rFonts w:ascii="Times New Roman" w:hAnsi="Times New Roman"/>
        </w:rPr>
        <w:t xml:space="preserve"> thành viên được cơ cấu đủ ở các khối lớp, các lớp đều có Ban đại diện cha mẹ học sinh với 3 thành viên/lớp. Ban đại diện cha mẹ học sinh nhà trường và Ban đại diện cha mẹ học sinh các lớp hoạt động dưới sự điều hành của Trưởng ban, có kế hoạch hoạt động hàng tháng đã được cùng thống nhất và thông qua với Ban giám hiệu và các GVCN các lớp.</w:t>
      </w:r>
    </w:p>
    <w:p w:rsidR="00FF76B6" w:rsidRPr="00547031" w:rsidRDefault="00FF76B6" w:rsidP="0034459E">
      <w:pPr>
        <w:spacing w:before="40" w:after="40" w:line="264" w:lineRule="auto"/>
        <w:ind w:firstLine="720"/>
        <w:jc w:val="both"/>
        <w:rPr>
          <w:rFonts w:ascii="Times New Roman" w:hAnsi="Times New Roman"/>
          <w:i/>
        </w:rPr>
      </w:pPr>
      <w:r w:rsidRPr="00547031">
        <w:rPr>
          <w:rFonts w:ascii="Times New Roman" w:hAnsi="Times New Roman"/>
          <w:i/>
        </w:rPr>
        <w:t xml:space="preserve">+ Sự lãnh đạo, chỉ đạo của chính quyền địa phương, của ngành: </w:t>
      </w:r>
    </w:p>
    <w:p w:rsidR="00FF76B6" w:rsidRPr="00547031" w:rsidRDefault="00FF76B6" w:rsidP="0034459E">
      <w:pPr>
        <w:pStyle w:val="BodyTextIndent"/>
        <w:spacing w:before="40" w:after="40" w:line="264" w:lineRule="auto"/>
        <w:ind w:firstLine="720"/>
        <w:rPr>
          <w:lang w:val="de-DE"/>
        </w:rPr>
      </w:pPr>
      <w:r w:rsidRPr="00547031">
        <w:rPr>
          <w:lang w:val="it-IT"/>
        </w:rPr>
        <w:t>Phong trào giáo dục của nhà trường nhận được sự quan tâm đúng mức của các cấp ủy đảng, của chính quyền địa phương, của phòng Giáo dục và Đào tạo và các ban ngành đoàn thể</w:t>
      </w:r>
    </w:p>
    <w:p w:rsidR="00FF76B6" w:rsidRPr="00547031" w:rsidRDefault="00FF76B6" w:rsidP="0034459E">
      <w:pPr>
        <w:tabs>
          <w:tab w:val="left" w:pos="426"/>
        </w:tabs>
        <w:spacing w:before="40" w:after="40" w:line="264" w:lineRule="auto"/>
        <w:ind w:firstLine="720"/>
        <w:jc w:val="both"/>
        <w:rPr>
          <w:rFonts w:ascii="Times New Roman" w:hAnsi="Times New Roman"/>
          <w:b/>
          <w:lang w:val="it-IT"/>
        </w:rPr>
      </w:pPr>
      <w:r w:rsidRPr="00547031">
        <w:rPr>
          <w:rFonts w:ascii="Times New Roman" w:hAnsi="Times New Roman"/>
          <w:b/>
          <w:lang w:val="it-IT"/>
        </w:rPr>
        <w:t>Đánh giá chung:</w:t>
      </w:r>
    </w:p>
    <w:p w:rsidR="00FF76B6" w:rsidRPr="00547031" w:rsidRDefault="00FF76B6" w:rsidP="0034459E">
      <w:pPr>
        <w:tabs>
          <w:tab w:val="left" w:pos="426"/>
        </w:tabs>
        <w:spacing w:before="40" w:after="40" w:line="264" w:lineRule="auto"/>
        <w:ind w:firstLine="720"/>
        <w:jc w:val="both"/>
        <w:rPr>
          <w:rFonts w:ascii="Times New Roman" w:hAnsi="Times New Roman"/>
          <w:i/>
          <w:lang w:val="it-IT"/>
        </w:rPr>
      </w:pPr>
      <w:r w:rsidRPr="00547031">
        <w:rPr>
          <w:rFonts w:ascii="Times New Roman" w:hAnsi="Times New Roman"/>
          <w:i/>
          <w:lang w:val="it-IT"/>
        </w:rPr>
        <w:t>* Thuận lợi:</w:t>
      </w:r>
    </w:p>
    <w:p w:rsidR="00FF76B6" w:rsidRPr="00547031" w:rsidRDefault="00FF76B6" w:rsidP="0034459E">
      <w:pPr>
        <w:tabs>
          <w:tab w:val="left" w:pos="426"/>
        </w:tabs>
        <w:spacing w:before="40" w:after="40" w:line="264" w:lineRule="auto"/>
        <w:ind w:firstLine="720"/>
        <w:jc w:val="both"/>
        <w:rPr>
          <w:rFonts w:ascii="Times New Roman" w:hAnsi="Times New Roman"/>
          <w:lang w:val="it-IT"/>
        </w:rPr>
      </w:pPr>
      <w:r w:rsidRPr="00547031">
        <w:rPr>
          <w:rFonts w:ascii="Times New Roman" w:hAnsi="Times New Roman"/>
          <w:lang w:val="it-IT"/>
        </w:rPr>
        <w:t>- Nhà trường có môi trường giáo dục tốt, các điều kiện về CSVC thuận lợi cho việc thực hiện các hoạt động giáo dục toàn diện của nhà trường đặc biệt là hệ thống CSVC để ứng dụng CNTT trong quản lý và giảng dạy.</w:t>
      </w:r>
    </w:p>
    <w:p w:rsidR="00FF76B6" w:rsidRPr="00547031" w:rsidRDefault="00FF76B6" w:rsidP="0034459E">
      <w:pPr>
        <w:tabs>
          <w:tab w:val="left" w:pos="426"/>
        </w:tabs>
        <w:spacing w:before="40" w:after="40" w:line="264" w:lineRule="auto"/>
        <w:ind w:firstLine="720"/>
        <w:jc w:val="both"/>
        <w:rPr>
          <w:rFonts w:ascii="Times New Roman" w:hAnsi="Times New Roman"/>
          <w:lang w:val="it-IT"/>
        </w:rPr>
      </w:pPr>
      <w:r w:rsidRPr="00547031">
        <w:rPr>
          <w:rFonts w:ascii="Times New Roman" w:hAnsi="Times New Roman"/>
          <w:lang w:val="it-IT"/>
        </w:rPr>
        <w:t>- Đội ngũ được đào tạo chuẩn và trên chuẩn. Có nhiều giáo viên dạy giỏi các cấp. Sự đổi mới về nội dung, phương pháp giảng dạy của giáo viên đang ngày càng có tác dụng thiết thực trong hoạt động của nhà trường. Tập thể nhà trường là khối đoàn kết.</w:t>
      </w:r>
    </w:p>
    <w:p w:rsidR="00FF76B6" w:rsidRPr="00547031" w:rsidRDefault="00FF76B6" w:rsidP="0034459E">
      <w:pPr>
        <w:tabs>
          <w:tab w:val="left" w:pos="426"/>
        </w:tabs>
        <w:spacing w:before="40" w:after="40" w:line="264" w:lineRule="auto"/>
        <w:ind w:firstLine="720"/>
        <w:jc w:val="both"/>
        <w:rPr>
          <w:rFonts w:ascii="Times New Roman" w:hAnsi="Times New Roman"/>
          <w:lang w:val="it-IT"/>
        </w:rPr>
      </w:pPr>
      <w:r w:rsidRPr="00547031">
        <w:rPr>
          <w:rFonts w:ascii="Times New Roman" w:hAnsi="Times New Roman"/>
          <w:lang w:val="it-IT"/>
        </w:rPr>
        <w:t>- Chất lượng giáo dục toàn diện của nhà trường được duy trì vững chắc trong nhiều năm qua. Tỉ lệ học sinh giỏi các cấp ngày càng cao. Đa số học sinh chăm chỉ, chuyên cần, có ý thức học tập tốt.</w:t>
      </w:r>
    </w:p>
    <w:p w:rsidR="00FF76B6" w:rsidRDefault="00FF76B6" w:rsidP="0034459E">
      <w:pPr>
        <w:tabs>
          <w:tab w:val="left" w:pos="426"/>
        </w:tabs>
        <w:spacing w:before="40" w:after="40" w:line="264" w:lineRule="auto"/>
        <w:ind w:firstLine="720"/>
        <w:jc w:val="both"/>
        <w:rPr>
          <w:rFonts w:ascii="Times New Roman" w:hAnsi="Times New Roman"/>
          <w:lang w:val="it-IT"/>
        </w:rPr>
      </w:pPr>
      <w:r w:rsidRPr="00547031">
        <w:rPr>
          <w:rFonts w:ascii="Times New Roman" w:hAnsi="Times New Roman"/>
          <w:lang w:val="it-IT"/>
        </w:rPr>
        <w:t>- Các lực lượng phối hợp luôn tạo điều kiện để nhà trường hoàn thành tốt nhiệm vụ giáo dục, đặc biệt là cha mẹ học sinh có những đóng góp hiệu quả trong việc đẩy mạnh chất lượng các hoạt động trong nhà trường.</w:t>
      </w:r>
    </w:p>
    <w:p w:rsidR="0071375F" w:rsidRPr="00547031" w:rsidRDefault="0071375F" w:rsidP="0034459E">
      <w:pPr>
        <w:pStyle w:val="NormalWeb"/>
        <w:shd w:val="clear" w:color="auto" w:fill="FFFFFF"/>
        <w:spacing w:before="40" w:beforeAutospacing="0" w:after="40" w:afterAutospacing="0" w:line="264" w:lineRule="auto"/>
        <w:ind w:firstLine="720"/>
        <w:jc w:val="both"/>
        <w:rPr>
          <w:sz w:val="28"/>
          <w:szCs w:val="28"/>
          <w:lang w:val="de-DE"/>
        </w:rPr>
      </w:pPr>
      <w:r w:rsidRPr="00547031">
        <w:rPr>
          <w:sz w:val="28"/>
          <w:szCs w:val="28"/>
          <w:lang w:val="de-DE"/>
        </w:rPr>
        <w:lastRenderedPageBreak/>
        <w:t>- Được sự quan tâm của Đảng uỷ, HĐND, UBND và các Ban ngành đoàn thể trong địa phương; Được Phòng GD&amp;ĐT Đông Triều quan tâm, chỉ đạo sâu sát về mọi mặt, động viên kịp thời, luôn tạo mọi điều kiện để nhà trường phát triển.</w:t>
      </w:r>
    </w:p>
    <w:p w:rsidR="00FF76B6" w:rsidRPr="00547031" w:rsidRDefault="00FF76B6" w:rsidP="0034459E">
      <w:pPr>
        <w:tabs>
          <w:tab w:val="left" w:pos="426"/>
        </w:tabs>
        <w:spacing w:before="40" w:after="40" w:line="264" w:lineRule="auto"/>
        <w:ind w:firstLine="720"/>
        <w:jc w:val="both"/>
        <w:rPr>
          <w:rFonts w:ascii="Times New Roman" w:hAnsi="Times New Roman"/>
          <w:i/>
        </w:rPr>
      </w:pPr>
      <w:r w:rsidRPr="00547031">
        <w:rPr>
          <w:rFonts w:ascii="Times New Roman" w:hAnsi="Times New Roman"/>
          <w:i/>
        </w:rPr>
        <w:t>* Khó khăn:</w:t>
      </w:r>
    </w:p>
    <w:p w:rsidR="00FF76B6" w:rsidRPr="00547031" w:rsidRDefault="00FF76B6" w:rsidP="0034459E">
      <w:pPr>
        <w:spacing w:before="40" w:after="40" w:line="264" w:lineRule="auto"/>
        <w:ind w:firstLine="720"/>
        <w:jc w:val="both"/>
        <w:rPr>
          <w:rFonts w:ascii="Times New Roman" w:hAnsi="Times New Roman"/>
          <w:i/>
          <w:iCs/>
          <w:lang w:val="de-DE"/>
        </w:rPr>
      </w:pPr>
      <w:r w:rsidRPr="00547031">
        <w:rPr>
          <w:rFonts w:ascii="Times New Roman" w:hAnsi="Times New Roman"/>
          <w:i/>
          <w:iCs/>
          <w:lang w:val="de-DE"/>
        </w:rPr>
        <w:t xml:space="preserve">- Về tổ chức quản lý của Ban giám hiệu: </w:t>
      </w:r>
      <w:r w:rsidRPr="00547031">
        <w:rPr>
          <w:rFonts w:ascii="Times New Roman" w:hAnsi="Times New Roman"/>
          <w:lang w:val="de-DE"/>
        </w:rPr>
        <w:t>Việc đánh giá chất lượng chuyên môn của giáo viên đôi khi còn mang tính động viên, chưa thực chất.</w:t>
      </w:r>
    </w:p>
    <w:p w:rsidR="00FF76B6" w:rsidRPr="00547031" w:rsidRDefault="00FF76B6" w:rsidP="0034459E">
      <w:pPr>
        <w:spacing w:before="40" w:after="40" w:line="264" w:lineRule="auto"/>
        <w:ind w:firstLine="720"/>
        <w:jc w:val="both"/>
        <w:rPr>
          <w:rFonts w:ascii="Times New Roman" w:hAnsi="Times New Roman"/>
          <w:lang w:val="de-DE"/>
        </w:rPr>
      </w:pPr>
      <w:r w:rsidRPr="00547031">
        <w:rPr>
          <w:rFonts w:ascii="Times New Roman" w:hAnsi="Times New Roman"/>
          <w:bCs/>
          <w:i/>
          <w:iCs/>
          <w:lang w:val="de-DE"/>
        </w:rPr>
        <w:t>- Về đội ngũ giáo viên, nhân viên:</w:t>
      </w:r>
      <w:r w:rsidRPr="00547031">
        <w:rPr>
          <w:rFonts w:ascii="Times New Roman" w:hAnsi="Times New Roman"/>
          <w:lang w:val="de-DE"/>
        </w:rPr>
        <w:t xml:space="preserve"> Việc thực hiện đổi mới phương pháp dạy học, năng lực ứng dụng CNTT trong giảng dạy ở một số giáo viên hiệu quả chưa cao. Một bộ phận giáo viên, nhân viên chưa tự giác trong công tác tự bồi dưỡng tham gia các phong trào thi đua. Tỉ lệ giáo viên chưa cân đối giữa các bộ môn. Tay nghề giáo viên chưa đồng đều, một số mô còn thiếu giáo viên có tay nghề giỏi.</w:t>
      </w:r>
    </w:p>
    <w:p w:rsidR="00FF76B6" w:rsidRPr="00547031" w:rsidRDefault="00FF76B6" w:rsidP="0034459E">
      <w:pPr>
        <w:pStyle w:val="BodyTextIndent"/>
        <w:spacing w:before="40" w:after="40" w:line="264" w:lineRule="auto"/>
        <w:ind w:firstLine="720"/>
        <w:rPr>
          <w:lang w:val="de-DE"/>
        </w:rPr>
      </w:pPr>
      <w:r w:rsidRPr="00547031">
        <w:rPr>
          <w:bCs/>
          <w:i/>
          <w:iCs/>
          <w:lang w:val="de-DE"/>
        </w:rPr>
        <w:t>- Về học sinh:</w:t>
      </w:r>
      <w:r w:rsidRPr="00547031">
        <w:rPr>
          <w:lang w:val="de-DE"/>
        </w:rPr>
        <w:t xml:space="preserve"> Học sinh sống trong môi trường </w:t>
      </w:r>
      <w:r w:rsidR="00AE38C9">
        <w:rPr>
          <w:lang w:val="de-DE"/>
        </w:rPr>
        <w:t>nông thôn ít có điều kiện tiếp xúc với CNTT</w:t>
      </w:r>
      <w:r w:rsidRPr="00547031">
        <w:rPr>
          <w:lang w:val="de-DE"/>
        </w:rPr>
        <w:t>. Một bộ phận nhỏ học sinh chưa nhận thức đúng đắn về trách nhiệm học tập của chính mình, thiếu sự quan tâm của gia đình nên việc nâng chất lượng đại trà còn gặp khó khăn.</w:t>
      </w:r>
    </w:p>
    <w:p w:rsidR="00FF76B6" w:rsidRDefault="00FF76B6" w:rsidP="0034459E">
      <w:pPr>
        <w:pStyle w:val="BodyTextIndent"/>
        <w:spacing w:before="40" w:after="40" w:line="264" w:lineRule="auto"/>
        <w:ind w:firstLine="720"/>
        <w:rPr>
          <w:lang w:val="de-DE"/>
        </w:rPr>
      </w:pPr>
      <w:r w:rsidRPr="00547031">
        <w:rPr>
          <w:i/>
          <w:lang w:val="de-DE"/>
        </w:rPr>
        <w:t>- Về cơ sở vật chất:</w:t>
      </w:r>
      <w:r w:rsidRPr="00547031">
        <w:rPr>
          <w:lang w:val="de-DE"/>
        </w:rPr>
        <w:t xml:space="preserve"> Chưa đồng bộ, hiện đại. Phòng hội trường còn chật hẹp, thiếu phòng dành riêng cho hoạt động chuyên môn, hoạt động công đoàn. </w:t>
      </w:r>
      <w:r>
        <w:rPr>
          <w:lang w:val="de-DE"/>
        </w:rPr>
        <w:t>Một số công trình xây dựng lâu năm đã xuống cấp, quy hoạch sân trường chưa đồng bộ.</w:t>
      </w:r>
    </w:p>
    <w:p w:rsidR="00FF76B6" w:rsidRPr="00547031" w:rsidRDefault="00FF76B6" w:rsidP="0034459E">
      <w:pPr>
        <w:spacing w:before="40" w:after="40" w:line="264" w:lineRule="auto"/>
        <w:ind w:firstLine="720"/>
        <w:jc w:val="both"/>
        <w:rPr>
          <w:rFonts w:ascii="Times New Roman" w:hAnsi="Times New Roman"/>
          <w:b/>
          <w:bCs/>
          <w:lang w:val="de-DE"/>
        </w:rPr>
      </w:pPr>
      <w:r w:rsidRPr="00547031">
        <w:rPr>
          <w:rFonts w:ascii="Times New Roman" w:hAnsi="Times New Roman"/>
          <w:b/>
          <w:bCs/>
          <w:lang w:val="de-DE"/>
        </w:rPr>
        <w:t xml:space="preserve">III. MỤC TIÊU, CHỈ TIÊU </w:t>
      </w:r>
    </w:p>
    <w:p w:rsidR="00FF76B6" w:rsidRPr="00547031" w:rsidRDefault="0034459E" w:rsidP="0034459E">
      <w:pPr>
        <w:spacing w:before="40" w:after="40" w:line="264" w:lineRule="auto"/>
        <w:ind w:left="720"/>
        <w:jc w:val="both"/>
        <w:rPr>
          <w:rFonts w:ascii="Times New Roman" w:hAnsi="Times New Roman"/>
          <w:lang w:val="de-DE"/>
        </w:rPr>
      </w:pPr>
      <w:r>
        <w:rPr>
          <w:rFonts w:ascii="Times New Roman" w:hAnsi="Times New Roman"/>
          <w:b/>
          <w:bCs/>
          <w:lang w:val="de-DE"/>
        </w:rPr>
        <w:t xml:space="preserve">1. </w:t>
      </w:r>
      <w:r w:rsidR="00FF76B6" w:rsidRPr="00547031">
        <w:rPr>
          <w:rFonts w:ascii="Times New Roman" w:hAnsi="Times New Roman"/>
          <w:b/>
          <w:bCs/>
          <w:lang w:val="de-DE"/>
        </w:rPr>
        <w:t>Mục tiêu</w:t>
      </w:r>
    </w:p>
    <w:p w:rsidR="00FF76B6" w:rsidRPr="002B19EB" w:rsidRDefault="002B19EB" w:rsidP="0034459E">
      <w:pPr>
        <w:spacing w:before="40" w:after="40" w:line="264" w:lineRule="auto"/>
        <w:ind w:firstLine="720"/>
        <w:jc w:val="both"/>
        <w:rPr>
          <w:rFonts w:ascii="Times New Roman" w:hAnsi="Times New Roman"/>
          <w:b/>
          <w:i/>
          <w:lang w:val="de-DE"/>
        </w:rPr>
      </w:pPr>
      <w:r w:rsidRPr="002B19EB">
        <w:rPr>
          <w:rFonts w:ascii="Times New Roman" w:hAnsi="Times New Roman"/>
          <w:b/>
          <w:bCs/>
          <w:i/>
          <w:lang w:val="de-DE"/>
        </w:rPr>
        <w:t xml:space="preserve">1.1. </w:t>
      </w:r>
      <w:r w:rsidR="00FF76B6" w:rsidRPr="002B19EB">
        <w:rPr>
          <w:rFonts w:ascii="Times New Roman" w:hAnsi="Times New Roman"/>
          <w:b/>
          <w:bCs/>
          <w:i/>
          <w:lang w:val="de-DE"/>
        </w:rPr>
        <w:t>Mục tiêu chung</w:t>
      </w:r>
      <w:r w:rsidR="00FF76B6" w:rsidRPr="002B19EB">
        <w:rPr>
          <w:rFonts w:ascii="Times New Roman" w:hAnsi="Times New Roman"/>
          <w:b/>
          <w:i/>
          <w:lang w:val="de-DE"/>
        </w:rPr>
        <w:t xml:space="preserve"> </w:t>
      </w:r>
    </w:p>
    <w:p w:rsidR="00FF76B6" w:rsidRPr="0071375F" w:rsidRDefault="00FF76B6" w:rsidP="0034459E">
      <w:pPr>
        <w:spacing w:before="40" w:after="40" w:line="264" w:lineRule="auto"/>
        <w:ind w:firstLine="720"/>
        <w:jc w:val="both"/>
        <w:rPr>
          <w:rFonts w:ascii="Times New Roman" w:hAnsi="Times New Roman"/>
          <w:bCs/>
          <w:iCs/>
        </w:rPr>
      </w:pPr>
      <w:r w:rsidRPr="0071375F">
        <w:rPr>
          <w:rFonts w:ascii="Times New Roman" w:hAnsi="Times New Roman"/>
          <w:lang w:val="de-DE"/>
        </w:rPr>
        <w:t xml:space="preserve">Xây dựng </w:t>
      </w:r>
      <w:r w:rsidRPr="0071375F">
        <w:rPr>
          <w:rFonts w:ascii="Times New Roman" w:hAnsi="Times New Roman"/>
          <w:lang w:val="vi-VN"/>
        </w:rPr>
        <w:t xml:space="preserve">trường THCS </w:t>
      </w:r>
      <w:r w:rsidR="00AE38C9" w:rsidRPr="0071375F">
        <w:rPr>
          <w:rFonts w:ascii="Times New Roman" w:hAnsi="Times New Roman"/>
        </w:rPr>
        <w:t>Lê Hồng Phong</w:t>
      </w:r>
      <w:r w:rsidRPr="0071375F">
        <w:rPr>
          <w:rFonts w:ascii="Times New Roman" w:hAnsi="Times New Roman"/>
          <w:lang w:val="de-DE"/>
        </w:rPr>
        <w:t xml:space="preserve"> là </w:t>
      </w:r>
      <w:r w:rsidR="00636193">
        <w:rPr>
          <w:rFonts w:ascii="Times New Roman" w:hAnsi="Times New Roman"/>
          <w:lang w:val="de-DE"/>
        </w:rPr>
        <w:t xml:space="preserve">trường có </w:t>
      </w:r>
      <w:r w:rsidRPr="0071375F">
        <w:rPr>
          <w:rFonts w:ascii="Times New Roman" w:hAnsi="Times New Roman"/>
          <w:lang w:val="de-DE"/>
        </w:rPr>
        <w:t xml:space="preserve">mô hình giáo dục </w:t>
      </w:r>
      <w:r w:rsidRPr="0071375F">
        <w:rPr>
          <w:rFonts w:ascii="Times New Roman" w:hAnsi="Times New Roman"/>
          <w:bCs/>
          <w:iCs/>
          <w:lang w:val="vi-VN"/>
        </w:rPr>
        <w:t>hiện đại, tiên tiến phù hợp với xu thế phát triển của đất nước và thời đại</w:t>
      </w:r>
    </w:p>
    <w:p w:rsidR="00FF76B6" w:rsidRPr="002B19EB" w:rsidRDefault="002B19EB" w:rsidP="0034459E">
      <w:pPr>
        <w:spacing w:before="40" w:after="40" w:line="264" w:lineRule="auto"/>
        <w:ind w:firstLine="720"/>
        <w:jc w:val="both"/>
        <w:rPr>
          <w:rFonts w:ascii="Times New Roman" w:hAnsi="Times New Roman"/>
          <w:b/>
          <w:i/>
          <w:lang w:val="de-DE"/>
        </w:rPr>
      </w:pPr>
      <w:r w:rsidRPr="002B19EB">
        <w:rPr>
          <w:rFonts w:ascii="Times New Roman" w:hAnsi="Times New Roman"/>
          <w:b/>
          <w:bCs/>
          <w:i/>
          <w:lang w:val="de-DE"/>
        </w:rPr>
        <w:t xml:space="preserve">1.2. </w:t>
      </w:r>
      <w:r w:rsidR="00FF76B6" w:rsidRPr="002B19EB">
        <w:rPr>
          <w:rFonts w:ascii="Times New Roman" w:hAnsi="Times New Roman"/>
          <w:b/>
          <w:bCs/>
          <w:i/>
          <w:lang w:val="de-DE"/>
        </w:rPr>
        <w:t>Mục tiêu cụ thể</w:t>
      </w:r>
      <w:r w:rsidR="00FF76B6" w:rsidRPr="002B19EB">
        <w:rPr>
          <w:rFonts w:ascii="Times New Roman" w:hAnsi="Times New Roman"/>
          <w:b/>
          <w:i/>
          <w:lang w:val="de-DE"/>
        </w:rPr>
        <w:t xml:space="preserve"> </w:t>
      </w:r>
    </w:p>
    <w:p w:rsidR="00FF76B6" w:rsidRPr="00547031" w:rsidRDefault="00FF76B6" w:rsidP="0034459E">
      <w:pPr>
        <w:pStyle w:val="NormalWeb"/>
        <w:shd w:val="clear" w:color="auto" w:fill="FFFFFF"/>
        <w:spacing w:before="40" w:beforeAutospacing="0" w:after="40" w:afterAutospacing="0" w:line="264" w:lineRule="auto"/>
        <w:ind w:firstLine="720"/>
        <w:jc w:val="both"/>
        <w:rPr>
          <w:sz w:val="28"/>
          <w:szCs w:val="28"/>
        </w:rPr>
      </w:pPr>
      <w:r w:rsidRPr="00547031">
        <w:rPr>
          <w:sz w:val="28"/>
          <w:szCs w:val="28"/>
        </w:rPr>
        <w:t>Mục tiêu ngắn hạn: Giữ vững danh hiệu “Tập thể LĐ</w:t>
      </w:r>
      <w:r w:rsidR="00E54442">
        <w:rPr>
          <w:sz w:val="28"/>
          <w:szCs w:val="28"/>
        </w:rPr>
        <w:t>TT</w:t>
      </w:r>
      <w:r w:rsidRPr="00AE38C9">
        <w:rPr>
          <w:sz w:val="28"/>
          <w:szCs w:val="28"/>
        </w:rPr>
        <w:t>”;</w:t>
      </w:r>
      <w:r w:rsidR="00AE38C9">
        <w:rPr>
          <w:sz w:val="28"/>
          <w:szCs w:val="28"/>
        </w:rPr>
        <w:t xml:space="preserve"> Phấn đấu đạt danh hiệu “Tập thể LĐXS”</w:t>
      </w:r>
    </w:p>
    <w:p w:rsidR="00FF76B6" w:rsidRPr="00547031" w:rsidRDefault="00FF76B6" w:rsidP="0034459E">
      <w:pPr>
        <w:pStyle w:val="NormalWeb"/>
        <w:shd w:val="clear" w:color="auto" w:fill="FFFFFF"/>
        <w:spacing w:before="40" w:beforeAutospacing="0" w:after="40" w:afterAutospacing="0" w:line="264" w:lineRule="auto"/>
        <w:ind w:firstLine="720"/>
        <w:jc w:val="both"/>
        <w:rPr>
          <w:sz w:val="28"/>
          <w:szCs w:val="28"/>
        </w:rPr>
      </w:pPr>
      <w:r w:rsidRPr="00547031">
        <w:rPr>
          <w:sz w:val="28"/>
          <w:szCs w:val="28"/>
        </w:rPr>
        <w:t>Mục tiêu trung hạn: Đến năm 2019, được công nhận lại “Trường chuẩn quốc gia” và Kiểm định chất lượng giáo dục đạt cấp độ 3.</w:t>
      </w:r>
    </w:p>
    <w:p w:rsidR="00FF76B6" w:rsidRPr="0071375F" w:rsidRDefault="00FF76B6" w:rsidP="0034459E">
      <w:pPr>
        <w:pStyle w:val="NormalWeb"/>
        <w:shd w:val="clear" w:color="auto" w:fill="FFFFFF"/>
        <w:spacing w:before="40" w:beforeAutospacing="0" w:after="40" w:afterAutospacing="0" w:line="264" w:lineRule="auto"/>
        <w:ind w:firstLine="720"/>
        <w:jc w:val="both"/>
        <w:rPr>
          <w:spacing w:val="-4"/>
          <w:sz w:val="28"/>
          <w:szCs w:val="28"/>
        </w:rPr>
      </w:pPr>
      <w:r w:rsidRPr="0071375F">
        <w:rPr>
          <w:spacing w:val="-4"/>
          <w:sz w:val="28"/>
          <w:szCs w:val="28"/>
        </w:rPr>
        <w:t xml:space="preserve">Mục tiêu dài hạn: Những năm tiếp theo, Trường THCS </w:t>
      </w:r>
      <w:r w:rsidR="00AE38C9" w:rsidRPr="0071375F">
        <w:rPr>
          <w:spacing w:val="-4"/>
          <w:sz w:val="28"/>
          <w:szCs w:val="28"/>
        </w:rPr>
        <w:t>Lê Hồng Phong</w:t>
      </w:r>
      <w:r w:rsidR="00AE38C9" w:rsidRPr="0071375F">
        <w:rPr>
          <w:spacing w:val="-4"/>
          <w:lang w:val="de-DE"/>
        </w:rPr>
        <w:t xml:space="preserve"> </w:t>
      </w:r>
      <w:r w:rsidR="00AE38C9" w:rsidRPr="0071375F">
        <w:rPr>
          <w:spacing w:val="-4"/>
          <w:sz w:val="28"/>
          <w:szCs w:val="28"/>
        </w:rPr>
        <w:t>phấn đấu nâng cao chất lượng HS đại trà, chất lượng HSG các cấp và có HSG cấp Quốc gia.</w:t>
      </w:r>
    </w:p>
    <w:p w:rsidR="00FF76B6" w:rsidRPr="00547031" w:rsidRDefault="00FF76B6" w:rsidP="0034459E">
      <w:pPr>
        <w:spacing w:before="40" w:after="40" w:line="264" w:lineRule="auto"/>
        <w:ind w:firstLine="720"/>
        <w:jc w:val="both"/>
        <w:rPr>
          <w:rFonts w:ascii="Times New Roman" w:hAnsi="Times New Roman"/>
          <w:b/>
          <w:bCs/>
          <w:lang w:val="de-DE"/>
        </w:rPr>
      </w:pPr>
      <w:r w:rsidRPr="00547031">
        <w:rPr>
          <w:rFonts w:ascii="Times New Roman" w:hAnsi="Times New Roman"/>
          <w:b/>
          <w:bCs/>
          <w:lang w:val="de-DE"/>
        </w:rPr>
        <w:t>2. Chỉ  tiêu</w:t>
      </w:r>
    </w:p>
    <w:p w:rsidR="00FF76B6" w:rsidRDefault="002B19EB" w:rsidP="0034459E">
      <w:pPr>
        <w:spacing w:before="40" w:after="40" w:line="264" w:lineRule="auto"/>
        <w:ind w:firstLine="720"/>
        <w:jc w:val="both"/>
        <w:rPr>
          <w:rFonts w:ascii="Times New Roman" w:hAnsi="Times New Roman"/>
          <w:b/>
          <w:bCs/>
          <w:i/>
          <w:lang w:val="de-DE"/>
        </w:rPr>
      </w:pPr>
      <w:r>
        <w:rPr>
          <w:rFonts w:ascii="Times New Roman" w:hAnsi="Times New Roman"/>
          <w:b/>
          <w:bCs/>
          <w:i/>
          <w:lang w:val="de-DE"/>
        </w:rPr>
        <w:t>2.1.</w:t>
      </w:r>
      <w:r w:rsidR="00FF76B6" w:rsidRPr="00547031">
        <w:rPr>
          <w:rFonts w:ascii="Times New Roman" w:hAnsi="Times New Roman"/>
          <w:b/>
          <w:bCs/>
          <w:i/>
          <w:lang w:val="de-DE"/>
        </w:rPr>
        <w:t xml:space="preserve"> Chỉ tiêu chung</w:t>
      </w:r>
    </w:p>
    <w:p w:rsidR="00636193" w:rsidRPr="002B19EB" w:rsidRDefault="00636193" w:rsidP="0034459E">
      <w:pPr>
        <w:spacing w:before="40" w:after="40" w:line="264" w:lineRule="auto"/>
        <w:ind w:firstLine="720"/>
        <w:jc w:val="both"/>
        <w:rPr>
          <w:rFonts w:ascii="Times New Roman" w:hAnsi="Times New Roman"/>
          <w:i/>
          <w:lang w:val="de-DE"/>
        </w:rPr>
      </w:pPr>
      <w:r w:rsidRPr="002B19EB">
        <w:rPr>
          <w:rFonts w:ascii="Times New Roman" w:hAnsi="Times New Roman"/>
          <w:bCs/>
          <w:i/>
          <w:iCs/>
          <w:lang w:val="de-DE"/>
        </w:rPr>
        <w:t>2.1.</w:t>
      </w:r>
      <w:r>
        <w:rPr>
          <w:rFonts w:ascii="Times New Roman" w:hAnsi="Times New Roman"/>
          <w:bCs/>
          <w:i/>
          <w:iCs/>
          <w:lang w:val="de-DE"/>
        </w:rPr>
        <w:t>1</w:t>
      </w:r>
      <w:r w:rsidRPr="002B19EB">
        <w:rPr>
          <w:rFonts w:ascii="Times New Roman" w:hAnsi="Times New Roman"/>
          <w:bCs/>
          <w:i/>
          <w:iCs/>
          <w:lang w:val="de-DE"/>
        </w:rPr>
        <w:t>. Học sinh</w:t>
      </w:r>
    </w:p>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 Duy trì giữ vững và phát triển quy mô trường lớp: Từ 10 đến 12 lớp. Học sinh: 300 - 450 học sinh. Đạt phổ cập THCS mức độ 3.</w:t>
      </w:r>
    </w:p>
    <w:p w:rsidR="00636193" w:rsidRPr="009E1C83" w:rsidRDefault="00636193" w:rsidP="0034459E">
      <w:pPr>
        <w:pStyle w:val="NormalWeb"/>
        <w:spacing w:before="40" w:beforeAutospacing="0" w:after="40" w:afterAutospacing="0" w:line="264" w:lineRule="auto"/>
        <w:ind w:firstLine="720"/>
        <w:jc w:val="both"/>
        <w:rPr>
          <w:sz w:val="28"/>
          <w:szCs w:val="28"/>
          <w:lang w:val="de-DE"/>
        </w:rPr>
      </w:pPr>
      <w:r w:rsidRPr="009E1C83">
        <w:rPr>
          <w:sz w:val="28"/>
          <w:szCs w:val="28"/>
          <w:lang w:val="de-DE"/>
        </w:rPr>
        <w:t>- Chất lượng giáo dục toàn diện:</w:t>
      </w:r>
    </w:p>
    <w:tbl>
      <w:tblPr>
        <w:tblW w:w="9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247"/>
        <w:gridCol w:w="2809"/>
      </w:tblGrid>
      <w:tr w:rsidR="00636193" w:rsidRPr="009E1C83" w:rsidTr="0034459E">
        <w:trPr>
          <w:trHeight w:val="382"/>
        </w:trPr>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Xếp loại</w:t>
            </w:r>
          </w:p>
        </w:tc>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Hạnh kiểm</w:t>
            </w:r>
          </w:p>
        </w:tc>
        <w:tc>
          <w:tcPr>
            <w:tcW w:w="2809"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Học lực</w:t>
            </w:r>
          </w:p>
        </w:tc>
      </w:tr>
      <w:tr w:rsidR="00636193" w:rsidRPr="009E1C83" w:rsidTr="0034459E">
        <w:trPr>
          <w:trHeight w:val="399"/>
        </w:trPr>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lastRenderedPageBreak/>
              <w:t>Tốt (Giỏi)</w:t>
            </w:r>
          </w:p>
        </w:tc>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80</w:t>
            </w:r>
            <w:r w:rsidRPr="009E1C83">
              <w:rPr>
                <w:rFonts w:ascii="Times New Roman" w:hAnsi="Times New Roman"/>
                <w:lang w:val="de-DE"/>
              </w:rPr>
              <w:t>% trở lên</w:t>
            </w:r>
          </w:p>
        </w:tc>
        <w:tc>
          <w:tcPr>
            <w:tcW w:w="2809"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10</w:t>
            </w:r>
            <w:r w:rsidRPr="009E1C83">
              <w:rPr>
                <w:rFonts w:ascii="Times New Roman" w:hAnsi="Times New Roman"/>
                <w:lang w:val="de-DE"/>
              </w:rPr>
              <w:t xml:space="preserve"> % trở lên</w:t>
            </w:r>
          </w:p>
        </w:tc>
      </w:tr>
      <w:tr w:rsidR="00636193" w:rsidRPr="009E1C83" w:rsidTr="0034459E">
        <w:trPr>
          <w:trHeight w:val="382"/>
        </w:trPr>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Khá</w:t>
            </w:r>
          </w:p>
        </w:tc>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15</w:t>
            </w:r>
            <w:r w:rsidRPr="009E1C83">
              <w:rPr>
                <w:rFonts w:ascii="Times New Roman" w:hAnsi="Times New Roman"/>
                <w:lang w:val="de-DE"/>
              </w:rPr>
              <w:t xml:space="preserve"> %</w:t>
            </w:r>
          </w:p>
        </w:tc>
        <w:tc>
          <w:tcPr>
            <w:tcW w:w="2809"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35</w:t>
            </w:r>
            <w:r w:rsidRPr="009E1C83">
              <w:rPr>
                <w:rFonts w:ascii="Times New Roman" w:hAnsi="Times New Roman"/>
                <w:lang w:val="de-DE"/>
              </w:rPr>
              <w:t xml:space="preserve"> %</w:t>
            </w:r>
          </w:p>
        </w:tc>
      </w:tr>
      <w:tr w:rsidR="00636193" w:rsidRPr="009E1C83" w:rsidTr="0034459E">
        <w:trPr>
          <w:trHeight w:val="382"/>
        </w:trPr>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Trung bình</w:t>
            </w:r>
          </w:p>
        </w:tc>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5</w:t>
            </w:r>
            <w:r w:rsidRPr="009E1C83">
              <w:rPr>
                <w:rFonts w:ascii="Times New Roman" w:hAnsi="Times New Roman"/>
                <w:lang w:val="de-DE"/>
              </w:rPr>
              <w:t>%</w:t>
            </w:r>
          </w:p>
        </w:tc>
        <w:tc>
          <w:tcPr>
            <w:tcW w:w="2809"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50</w:t>
            </w:r>
            <w:r w:rsidRPr="009E1C83">
              <w:rPr>
                <w:rFonts w:ascii="Times New Roman" w:hAnsi="Times New Roman"/>
                <w:lang w:val="de-DE"/>
              </w:rPr>
              <w:t xml:space="preserve"> %</w:t>
            </w:r>
          </w:p>
        </w:tc>
      </w:tr>
      <w:tr w:rsidR="00636193" w:rsidRPr="009E1C83" w:rsidTr="0034459E">
        <w:trPr>
          <w:trHeight w:val="399"/>
        </w:trPr>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Yếu</w:t>
            </w:r>
          </w:p>
        </w:tc>
        <w:tc>
          <w:tcPr>
            <w:tcW w:w="3247"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0%</w:t>
            </w:r>
          </w:p>
        </w:tc>
        <w:tc>
          <w:tcPr>
            <w:tcW w:w="2809" w:type="dxa"/>
            <w:shd w:val="clear" w:color="auto" w:fill="auto"/>
          </w:tcPr>
          <w:p w:rsidR="00636193" w:rsidRPr="009E1C83" w:rsidRDefault="00636193" w:rsidP="0034459E">
            <w:pPr>
              <w:spacing w:before="40" w:after="40" w:line="264" w:lineRule="auto"/>
              <w:ind w:firstLine="720"/>
              <w:jc w:val="both"/>
              <w:rPr>
                <w:rFonts w:ascii="Times New Roman" w:hAnsi="Times New Roman"/>
                <w:lang w:val="de-DE"/>
              </w:rPr>
            </w:pPr>
            <w:r>
              <w:rPr>
                <w:rFonts w:ascii="Times New Roman" w:hAnsi="Times New Roman"/>
                <w:lang w:val="de-DE"/>
              </w:rPr>
              <w:t>5</w:t>
            </w:r>
            <w:r w:rsidRPr="009E1C83">
              <w:rPr>
                <w:rFonts w:ascii="Times New Roman" w:hAnsi="Times New Roman"/>
                <w:lang w:val="de-DE"/>
              </w:rPr>
              <w:t>%</w:t>
            </w:r>
          </w:p>
        </w:tc>
      </w:tr>
    </w:tbl>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Lên lớp thẳng: trên 9</w:t>
      </w:r>
      <w:r>
        <w:rPr>
          <w:rFonts w:ascii="Times New Roman" w:hAnsi="Times New Roman"/>
          <w:lang w:val="de-DE"/>
        </w:rPr>
        <w:t>8</w:t>
      </w:r>
      <w:r w:rsidRPr="009E1C83">
        <w:rPr>
          <w:rFonts w:ascii="Times New Roman" w:hAnsi="Times New Roman"/>
          <w:lang w:val="de-DE"/>
        </w:rPr>
        <w:t>%</w:t>
      </w:r>
    </w:p>
    <w:p w:rsidR="00636193" w:rsidRPr="009E1C83" w:rsidRDefault="00636193" w:rsidP="0034459E">
      <w:pPr>
        <w:spacing w:before="40" w:after="40" w:line="264" w:lineRule="auto"/>
        <w:ind w:firstLine="720"/>
        <w:jc w:val="both"/>
        <w:rPr>
          <w:rFonts w:ascii="Times New Roman" w:hAnsi="Times New Roman"/>
          <w:lang w:val="de-DE"/>
        </w:rPr>
      </w:pPr>
      <w:r w:rsidRPr="009E1C83">
        <w:rPr>
          <w:rFonts w:ascii="Times New Roman" w:hAnsi="Times New Roman"/>
          <w:lang w:val="de-DE"/>
        </w:rPr>
        <w:t>Tốt nghiệp THCS: 100%</w:t>
      </w:r>
      <w:r w:rsidRPr="009E1C83">
        <w:rPr>
          <w:rFonts w:ascii="Times New Roman" w:hAnsi="Times New Roman"/>
          <w:lang w:val="de-DE"/>
        </w:rPr>
        <w:tab/>
      </w:r>
    </w:p>
    <w:p w:rsidR="00636193" w:rsidRPr="009E1C83" w:rsidRDefault="00636193"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xml:space="preserve">Học sinh giỏi các môn văn hóa mỗi năm: Cấp huyện (thị xã): Trên </w:t>
      </w:r>
      <w:r>
        <w:rPr>
          <w:rFonts w:ascii="Times New Roman" w:hAnsi="Times New Roman"/>
          <w:lang w:val="de-DE"/>
        </w:rPr>
        <w:t>5-10</w:t>
      </w:r>
      <w:r w:rsidRPr="009E1C83">
        <w:rPr>
          <w:rFonts w:ascii="Times New Roman" w:hAnsi="Times New Roman"/>
          <w:lang w:val="de-DE"/>
        </w:rPr>
        <w:t xml:space="preserve"> học sinh; Cấp tỉnh: Trên </w:t>
      </w:r>
      <w:r>
        <w:rPr>
          <w:rFonts w:ascii="Times New Roman" w:hAnsi="Times New Roman"/>
          <w:lang w:val="de-DE"/>
        </w:rPr>
        <w:t>1-2</w:t>
      </w:r>
      <w:r w:rsidRPr="009E1C83">
        <w:rPr>
          <w:rFonts w:ascii="Times New Roman" w:hAnsi="Times New Roman"/>
          <w:lang w:val="de-DE"/>
        </w:rPr>
        <w:t xml:space="preserve"> học sinh</w:t>
      </w:r>
    </w:p>
    <w:p w:rsidR="00636193" w:rsidRPr="00547031" w:rsidRDefault="00636193"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xml:space="preserve">Tuyển sinh THPT: Thi đỗ THPT công lập từ </w:t>
      </w:r>
      <w:r>
        <w:rPr>
          <w:rFonts w:ascii="Times New Roman" w:hAnsi="Times New Roman"/>
          <w:lang w:val="de-DE"/>
        </w:rPr>
        <w:t>50</w:t>
      </w:r>
      <w:r w:rsidRPr="00547031">
        <w:rPr>
          <w:rFonts w:ascii="Times New Roman" w:hAnsi="Times New Roman"/>
          <w:lang w:val="de-DE"/>
        </w:rPr>
        <w:t>% trở lên.</w:t>
      </w:r>
    </w:p>
    <w:p w:rsidR="00636193" w:rsidRPr="00547031" w:rsidRDefault="00636193"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Chất lượng đạo đức, kỹ năng sống: Học sinh được trang bị các kỹ năng sống cơ bản, tích cực tự nguyện tham gia các hoạt động xã hội, tình nguyện.</w:t>
      </w:r>
    </w:p>
    <w:p w:rsidR="00FF76B6" w:rsidRPr="002B19EB" w:rsidRDefault="002B19EB" w:rsidP="0034459E">
      <w:pPr>
        <w:spacing w:before="40" w:after="40" w:line="288" w:lineRule="auto"/>
        <w:ind w:firstLine="720"/>
        <w:jc w:val="both"/>
        <w:rPr>
          <w:rFonts w:ascii="Times New Roman" w:hAnsi="Times New Roman"/>
          <w:bCs/>
          <w:i/>
          <w:iCs/>
          <w:lang w:val="de-DE"/>
        </w:rPr>
      </w:pPr>
      <w:r w:rsidRPr="002B19EB">
        <w:rPr>
          <w:rFonts w:ascii="Times New Roman" w:hAnsi="Times New Roman"/>
          <w:bCs/>
          <w:i/>
          <w:iCs/>
          <w:lang w:val="de-DE"/>
        </w:rPr>
        <w:t>2.1.</w:t>
      </w:r>
      <w:r w:rsidR="00636193">
        <w:rPr>
          <w:rFonts w:ascii="Times New Roman" w:hAnsi="Times New Roman"/>
          <w:bCs/>
          <w:i/>
          <w:iCs/>
          <w:lang w:val="de-DE"/>
        </w:rPr>
        <w:t>2</w:t>
      </w:r>
      <w:r w:rsidRPr="002B19EB">
        <w:rPr>
          <w:rFonts w:ascii="Times New Roman" w:hAnsi="Times New Roman"/>
          <w:bCs/>
          <w:i/>
          <w:iCs/>
          <w:lang w:val="de-DE"/>
        </w:rPr>
        <w:t>.</w:t>
      </w:r>
      <w:r w:rsidR="00FF76B6" w:rsidRPr="002B19EB">
        <w:rPr>
          <w:rFonts w:ascii="Times New Roman" w:hAnsi="Times New Roman"/>
          <w:bCs/>
          <w:i/>
          <w:iCs/>
          <w:lang w:val="de-DE"/>
        </w:rPr>
        <w:t xml:space="preserve"> Đội ngũ cán bộ quản lý, giáo viên, nhân viên</w:t>
      </w:r>
    </w:p>
    <w:p w:rsidR="00FF76B6" w:rsidRPr="00547031" w:rsidRDefault="00FF76B6" w:rsidP="0034459E">
      <w:pPr>
        <w:pStyle w:val="NormalWeb"/>
        <w:spacing w:before="40" w:beforeAutospacing="0" w:after="40" w:afterAutospacing="0" w:line="288" w:lineRule="auto"/>
        <w:ind w:firstLine="720"/>
        <w:jc w:val="both"/>
        <w:rPr>
          <w:sz w:val="28"/>
          <w:szCs w:val="28"/>
          <w:lang w:val="de-DE"/>
        </w:rPr>
      </w:pPr>
      <w:r w:rsidRPr="00547031">
        <w:rPr>
          <w:sz w:val="28"/>
          <w:szCs w:val="28"/>
          <w:lang w:val="de-DE"/>
        </w:rPr>
        <w:t>- Xây dựng và nâng cao chất lượng đội ngũ cán bộ quản lý, giáo viên, nhân viên có phẩm chất chính trị, đạo đức, năng lực chuyên môn tốt, chuẩn hoá về trình độ đào tạo.</w:t>
      </w:r>
    </w:p>
    <w:p w:rsidR="00FF76B6" w:rsidRPr="009E1C83" w:rsidRDefault="00FF76B6" w:rsidP="0034459E">
      <w:pPr>
        <w:pStyle w:val="NormalWeb"/>
        <w:spacing w:before="40" w:beforeAutospacing="0" w:after="40" w:afterAutospacing="0" w:line="288" w:lineRule="auto"/>
        <w:ind w:firstLine="720"/>
        <w:jc w:val="both"/>
        <w:rPr>
          <w:sz w:val="28"/>
          <w:szCs w:val="28"/>
          <w:lang w:val="de-DE"/>
        </w:rPr>
      </w:pPr>
      <w:r w:rsidRPr="009E1C83">
        <w:rPr>
          <w:sz w:val="28"/>
          <w:szCs w:val="28"/>
          <w:lang w:val="de-DE"/>
        </w:rPr>
        <w:t>- Chất lượng hàng năm:</w:t>
      </w:r>
    </w:p>
    <w:p w:rsidR="00FF76B6" w:rsidRPr="009E1C83" w:rsidRDefault="00FF76B6"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xml:space="preserve">+ Xếp loại tay nghề: Giỏi: </w:t>
      </w:r>
      <w:r w:rsidR="009E1C83" w:rsidRPr="009E1C83">
        <w:rPr>
          <w:rFonts w:ascii="Times New Roman" w:hAnsi="Times New Roman"/>
          <w:lang w:val="de-DE"/>
        </w:rPr>
        <w:t>70</w:t>
      </w:r>
      <w:r w:rsidRPr="009E1C83">
        <w:rPr>
          <w:rFonts w:ascii="Times New Roman" w:hAnsi="Times New Roman"/>
          <w:lang w:val="de-DE"/>
        </w:rPr>
        <w:t xml:space="preserve">% trở lên; Khá: </w:t>
      </w:r>
      <w:r w:rsidR="009E1C83" w:rsidRPr="009E1C83">
        <w:rPr>
          <w:rFonts w:ascii="Times New Roman" w:hAnsi="Times New Roman"/>
          <w:lang w:val="de-DE"/>
        </w:rPr>
        <w:t>25</w:t>
      </w:r>
      <w:r w:rsidRPr="009E1C83">
        <w:rPr>
          <w:rFonts w:ascii="Times New Roman" w:hAnsi="Times New Roman"/>
          <w:lang w:val="de-DE"/>
        </w:rPr>
        <w:t xml:space="preserve">%; Đạt yêu cầu: </w:t>
      </w:r>
      <w:r w:rsidR="009E1C83" w:rsidRPr="009E1C83">
        <w:rPr>
          <w:rFonts w:ascii="Times New Roman" w:hAnsi="Times New Roman"/>
          <w:lang w:val="de-DE"/>
        </w:rPr>
        <w:t>5</w:t>
      </w:r>
      <w:r w:rsidRPr="009E1C83">
        <w:rPr>
          <w:rFonts w:ascii="Times New Roman" w:hAnsi="Times New Roman"/>
          <w:lang w:val="de-DE"/>
        </w:rPr>
        <w:t>%</w:t>
      </w:r>
    </w:p>
    <w:p w:rsidR="00FF76B6" w:rsidRPr="009E1C83" w:rsidRDefault="00FF76B6"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+ 100% giáo viên có phẩm chất đạo đức tốt, thực hiện tốt pháp luật.</w:t>
      </w:r>
    </w:p>
    <w:p w:rsidR="00FF76B6" w:rsidRPr="009E1C83" w:rsidRDefault="00FF76B6"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xml:space="preserve">+ Giáo viên dạy giỏi cấp cơ sở (đối với các năm có tổ chức): Trên 40%;  Giáo viên dạy giỏi cấp Tỉnh (đối với các năm có tổ chức): Trên </w:t>
      </w:r>
      <w:r w:rsidR="009E1C83" w:rsidRPr="009E1C83">
        <w:rPr>
          <w:rFonts w:ascii="Times New Roman" w:hAnsi="Times New Roman"/>
          <w:lang w:val="de-DE"/>
        </w:rPr>
        <w:t xml:space="preserve">5 </w:t>
      </w:r>
      <w:r w:rsidRPr="009E1C83">
        <w:rPr>
          <w:rFonts w:ascii="Times New Roman" w:hAnsi="Times New Roman"/>
          <w:lang w:val="de-DE"/>
        </w:rPr>
        <w:t xml:space="preserve">%; </w:t>
      </w:r>
    </w:p>
    <w:p w:rsidR="00FF76B6" w:rsidRPr="009E1C83" w:rsidRDefault="00FF76B6"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Thi đua: CSTĐ cấp cơ sở: Trên 15%;  CSTĐ cấp Tỉnh: Từ 1-2 đ/c</w:t>
      </w:r>
    </w:p>
    <w:p w:rsidR="00FF76B6" w:rsidRPr="009E1C83" w:rsidRDefault="00FF76B6" w:rsidP="0034459E">
      <w:pPr>
        <w:spacing w:before="40" w:after="40" w:line="288" w:lineRule="auto"/>
        <w:ind w:firstLine="720"/>
        <w:jc w:val="both"/>
        <w:rPr>
          <w:rFonts w:ascii="Times New Roman" w:hAnsi="Times New Roman"/>
          <w:lang w:val="de-DE"/>
        </w:rPr>
      </w:pPr>
      <w:r w:rsidRPr="009E1C83">
        <w:rPr>
          <w:rFonts w:ascii="Times New Roman" w:hAnsi="Times New Roman"/>
          <w:lang w:val="de-DE"/>
        </w:rPr>
        <w:t xml:space="preserve">- Trình độ chuyên môn: Có 90% trở lên cán bộ quản lý và giáo viên có trình độ Đại học trở lên, trong đó cán bộ quản lý là 100% </w:t>
      </w:r>
    </w:p>
    <w:p w:rsidR="00FF76B6" w:rsidRPr="002B19EB" w:rsidRDefault="002B19EB" w:rsidP="0034459E">
      <w:pPr>
        <w:spacing w:before="40" w:after="40" w:line="288" w:lineRule="auto"/>
        <w:ind w:firstLine="720"/>
        <w:jc w:val="both"/>
        <w:rPr>
          <w:rFonts w:ascii="Times New Roman" w:hAnsi="Times New Roman"/>
          <w:bCs/>
          <w:i/>
          <w:iCs/>
          <w:lang w:val="de-DE"/>
        </w:rPr>
      </w:pPr>
      <w:r w:rsidRPr="002B19EB">
        <w:rPr>
          <w:rFonts w:ascii="Times New Roman" w:hAnsi="Times New Roman"/>
          <w:bCs/>
          <w:i/>
          <w:iCs/>
          <w:lang w:val="de-DE"/>
        </w:rPr>
        <w:t>2.1.3</w:t>
      </w:r>
      <w:r w:rsidR="00FF76B6" w:rsidRPr="002B19EB">
        <w:rPr>
          <w:rFonts w:ascii="Times New Roman" w:hAnsi="Times New Roman"/>
          <w:bCs/>
          <w:i/>
          <w:iCs/>
          <w:lang w:val="de-DE"/>
        </w:rPr>
        <w:t>. Cơ sở vật chất</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CSVC được đầu tư đồng bộ theo hướng hiện đại hóa, các điều kiện học tập của học sinh và điều kiện làm việc của giáo viên được cải thiện theo hướng hiện đại. Xây dựng tạo cảnh quan nhà trường sạch, đẹp:</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Xây dựng bổ sung phòng học, các phòng chức năng và khu hiệu bộ</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Các phòng học được lắp đặt thiết bị ứng dụng CNTT cố định</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Các phòng bộ môn có đủ trang thiết bị đồng bộ.</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Phòng tin học đảm bảo đủ tỉ lệ tối thiểu 20HS/máy</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Xây dựng môi trường sư phạm “ Xanh - Sạch - Đẹp”</w:t>
      </w:r>
    </w:p>
    <w:p w:rsidR="00FF76B6" w:rsidRPr="00547031" w:rsidRDefault="00FF76B6"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t>+ Khu giáo dục thể chất được bổ sung các hạng mục công trình phù hợp.</w:t>
      </w:r>
    </w:p>
    <w:p w:rsidR="00FF76B6" w:rsidRDefault="002B19EB" w:rsidP="0034459E">
      <w:pPr>
        <w:spacing w:before="40" w:after="40" w:line="288" w:lineRule="auto"/>
        <w:ind w:firstLine="720"/>
        <w:jc w:val="both"/>
        <w:rPr>
          <w:rFonts w:ascii="Times New Roman" w:hAnsi="Times New Roman"/>
          <w:b/>
          <w:i/>
          <w:lang w:val="de-DE"/>
        </w:rPr>
      </w:pPr>
      <w:r>
        <w:rPr>
          <w:rFonts w:ascii="Times New Roman" w:hAnsi="Times New Roman"/>
          <w:b/>
          <w:bCs/>
          <w:i/>
          <w:lang w:val="de-DE"/>
        </w:rPr>
        <w:t xml:space="preserve">2.2. </w:t>
      </w:r>
      <w:r w:rsidR="00FF76B6" w:rsidRPr="00812C57">
        <w:rPr>
          <w:rFonts w:ascii="Times New Roman" w:hAnsi="Times New Roman"/>
          <w:b/>
          <w:bCs/>
          <w:i/>
          <w:lang w:val="de-DE"/>
        </w:rPr>
        <w:t>Mục tiêu cụ thể</w:t>
      </w:r>
      <w:r w:rsidR="00FF76B6" w:rsidRPr="00812C57">
        <w:rPr>
          <w:rFonts w:ascii="Times New Roman" w:hAnsi="Times New Roman"/>
          <w:b/>
          <w:i/>
          <w:lang w:val="de-DE"/>
        </w:rPr>
        <w:t xml:space="preserve"> </w:t>
      </w:r>
    </w:p>
    <w:p w:rsidR="00636193" w:rsidRPr="007B48CB" w:rsidRDefault="00636193" w:rsidP="0034459E">
      <w:pPr>
        <w:spacing w:before="40" w:after="40" w:line="288" w:lineRule="auto"/>
        <w:ind w:firstLine="720"/>
        <w:jc w:val="both"/>
        <w:rPr>
          <w:rFonts w:ascii="Times New Roman" w:hAnsi="Times New Roman"/>
          <w:lang w:val="de-DE"/>
        </w:rPr>
      </w:pPr>
      <w:r>
        <w:rPr>
          <w:rFonts w:ascii="Times New Roman" w:hAnsi="Times New Roman"/>
          <w:bCs/>
          <w:i/>
          <w:iCs/>
          <w:lang w:val="de-DE"/>
        </w:rPr>
        <w:t>2.2</w:t>
      </w:r>
      <w:r w:rsidRPr="007B48CB">
        <w:rPr>
          <w:rFonts w:ascii="Times New Roman" w:hAnsi="Times New Roman"/>
          <w:bCs/>
          <w:i/>
          <w:iCs/>
          <w:lang w:val="de-DE"/>
        </w:rPr>
        <w:t>.</w:t>
      </w:r>
      <w:r>
        <w:rPr>
          <w:rFonts w:ascii="Times New Roman" w:hAnsi="Times New Roman"/>
          <w:bCs/>
          <w:i/>
          <w:iCs/>
          <w:lang w:val="de-DE"/>
        </w:rPr>
        <w:t>1</w:t>
      </w:r>
      <w:r w:rsidRPr="007B48CB">
        <w:rPr>
          <w:rFonts w:ascii="Times New Roman" w:hAnsi="Times New Roman"/>
          <w:bCs/>
          <w:i/>
          <w:iCs/>
          <w:lang w:val="de-DE"/>
        </w:rPr>
        <w:t>. Học sinh</w:t>
      </w:r>
    </w:p>
    <w:p w:rsidR="00636193" w:rsidRPr="00547031" w:rsidRDefault="00636193" w:rsidP="0034459E">
      <w:pPr>
        <w:spacing w:before="40" w:after="40" w:line="288" w:lineRule="auto"/>
        <w:ind w:firstLine="720"/>
        <w:jc w:val="both"/>
        <w:rPr>
          <w:rFonts w:ascii="Times New Roman" w:hAnsi="Times New Roman"/>
          <w:lang w:val="de-DE"/>
        </w:rPr>
      </w:pPr>
      <w:r w:rsidRPr="00547031">
        <w:rPr>
          <w:rFonts w:ascii="Times New Roman" w:hAnsi="Times New Roman"/>
          <w:lang w:val="de-DE"/>
        </w:rPr>
        <w:lastRenderedPageBreak/>
        <w:t>- Quy mô trường lớp</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04"/>
        <w:gridCol w:w="1504"/>
        <w:gridCol w:w="1504"/>
        <w:gridCol w:w="1504"/>
        <w:gridCol w:w="1552"/>
      </w:tblGrid>
      <w:tr w:rsidR="00636193" w:rsidRPr="00547031" w:rsidTr="0034459E">
        <w:trPr>
          <w:trHeight w:val="828"/>
        </w:trPr>
        <w:tc>
          <w:tcPr>
            <w:tcW w:w="1788" w:type="dxa"/>
            <w:shd w:val="clear" w:color="auto" w:fill="auto"/>
            <w:vAlign w:val="center"/>
          </w:tcPr>
          <w:p w:rsidR="00636193" w:rsidRPr="00547031" w:rsidRDefault="00636193" w:rsidP="0034459E">
            <w:pPr>
              <w:tabs>
                <w:tab w:val="left" w:pos="420"/>
              </w:tabs>
              <w:spacing w:before="40" w:after="40" w:line="288" w:lineRule="auto"/>
              <w:jc w:val="both"/>
              <w:rPr>
                <w:rFonts w:ascii="Times New Roman" w:hAnsi="Times New Roman"/>
                <w:b/>
                <w:bCs/>
                <w:iCs/>
              </w:rPr>
            </w:pPr>
            <w:r w:rsidRPr="00547031">
              <w:rPr>
                <w:rFonts w:ascii="Times New Roman" w:hAnsi="Times New Roman"/>
                <w:b/>
                <w:bCs/>
                <w:iCs/>
              </w:rPr>
              <w:t>Quy mô</w:t>
            </w:r>
          </w:p>
        </w:tc>
        <w:tc>
          <w:tcPr>
            <w:tcW w:w="1504" w:type="dxa"/>
            <w:shd w:val="clear" w:color="auto" w:fill="auto"/>
          </w:tcPr>
          <w:p w:rsidR="00636193" w:rsidRPr="00547031" w:rsidRDefault="00636193" w:rsidP="0034459E">
            <w:pPr>
              <w:tabs>
                <w:tab w:val="left" w:pos="420"/>
              </w:tabs>
              <w:spacing w:before="40" w:after="40" w:line="288" w:lineRule="auto"/>
              <w:jc w:val="both"/>
              <w:rPr>
                <w:rFonts w:ascii="Times New Roman" w:hAnsi="Times New Roman"/>
                <w:bCs/>
                <w:iCs/>
              </w:rPr>
            </w:pPr>
            <w:r w:rsidRPr="00547031">
              <w:rPr>
                <w:rFonts w:ascii="Times New Roman" w:hAnsi="Times New Roman"/>
                <w:bCs/>
                <w:iCs/>
              </w:rPr>
              <w:t>Năm học</w:t>
            </w:r>
          </w:p>
          <w:p w:rsidR="00636193" w:rsidRPr="00547031" w:rsidRDefault="00636193" w:rsidP="0034459E">
            <w:pPr>
              <w:tabs>
                <w:tab w:val="left" w:pos="420"/>
              </w:tabs>
              <w:spacing w:before="40" w:after="40" w:line="288" w:lineRule="auto"/>
              <w:jc w:val="both"/>
              <w:rPr>
                <w:rFonts w:ascii="Times New Roman" w:hAnsi="Times New Roman"/>
                <w:bCs/>
                <w:iCs/>
              </w:rPr>
            </w:pPr>
            <w:r w:rsidRPr="00547031">
              <w:rPr>
                <w:rFonts w:ascii="Times New Roman" w:hAnsi="Times New Roman"/>
                <w:bCs/>
                <w:iCs/>
              </w:rPr>
              <w:t xml:space="preserve"> 2015-2016</w:t>
            </w:r>
          </w:p>
        </w:tc>
        <w:tc>
          <w:tcPr>
            <w:tcW w:w="1504" w:type="dxa"/>
            <w:shd w:val="clear" w:color="auto" w:fill="auto"/>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Năm học</w:t>
            </w:r>
          </w:p>
          <w:p w:rsidR="00636193" w:rsidRPr="006F202E" w:rsidRDefault="00636193" w:rsidP="0034459E">
            <w:pPr>
              <w:tabs>
                <w:tab w:val="left" w:pos="420"/>
              </w:tabs>
              <w:spacing w:before="40" w:after="40" w:line="288" w:lineRule="auto"/>
              <w:jc w:val="both"/>
              <w:rPr>
                <w:rFonts w:ascii="Times New Roman" w:hAnsi="Times New Roman"/>
                <w:b/>
                <w:bCs/>
                <w:iCs/>
              </w:rPr>
            </w:pPr>
            <w:r w:rsidRPr="006F202E">
              <w:rPr>
                <w:rFonts w:ascii="Times New Roman" w:hAnsi="Times New Roman"/>
                <w:bCs/>
                <w:iCs/>
              </w:rPr>
              <w:t xml:space="preserve"> 2016-2017</w:t>
            </w:r>
          </w:p>
        </w:tc>
        <w:tc>
          <w:tcPr>
            <w:tcW w:w="1504" w:type="dxa"/>
            <w:shd w:val="clear" w:color="auto" w:fill="auto"/>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Năm học</w:t>
            </w:r>
          </w:p>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 xml:space="preserve"> 2017-2018</w:t>
            </w:r>
          </w:p>
        </w:tc>
        <w:tc>
          <w:tcPr>
            <w:tcW w:w="1504" w:type="dxa"/>
            <w:shd w:val="clear" w:color="auto" w:fill="auto"/>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 xml:space="preserve">Năm học </w:t>
            </w:r>
          </w:p>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2018-2019</w:t>
            </w:r>
          </w:p>
        </w:tc>
        <w:tc>
          <w:tcPr>
            <w:tcW w:w="1552" w:type="dxa"/>
            <w:shd w:val="clear" w:color="auto" w:fill="auto"/>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 xml:space="preserve">Năm học </w:t>
            </w:r>
          </w:p>
          <w:p w:rsidR="00636193" w:rsidRPr="006F202E" w:rsidRDefault="00636193" w:rsidP="0034459E">
            <w:pPr>
              <w:tabs>
                <w:tab w:val="left" w:pos="420"/>
              </w:tabs>
              <w:spacing w:before="40" w:after="40" w:line="288" w:lineRule="auto"/>
              <w:jc w:val="both"/>
              <w:rPr>
                <w:rFonts w:ascii="Times New Roman" w:hAnsi="Times New Roman"/>
                <w:b/>
                <w:bCs/>
                <w:iCs/>
              </w:rPr>
            </w:pPr>
            <w:r w:rsidRPr="006F202E">
              <w:rPr>
                <w:rFonts w:ascii="Times New Roman" w:hAnsi="Times New Roman"/>
                <w:bCs/>
                <w:iCs/>
              </w:rPr>
              <w:t>2019-2020</w:t>
            </w:r>
          </w:p>
        </w:tc>
      </w:tr>
      <w:tr w:rsidR="00636193" w:rsidRPr="00547031" w:rsidTr="0034459E">
        <w:trPr>
          <w:trHeight w:val="431"/>
        </w:trPr>
        <w:tc>
          <w:tcPr>
            <w:tcW w:w="1788" w:type="dxa"/>
            <w:shd w:val="clear" w:color="auto" w:fill="auto"/>
            <w:vAlign w:val="center"/>
          </w:tcPr>
          <w:p w:rsidR="00636193" w:rsidRPr="00547031" w:rsidRDefault="00636193" w:rsidP="0034459E">
            <w:pPr>
              <w:tabs>
                <w:tab w:val="left" w:pos="420"/>
              </w:tabs>
              <w:spacing w:before="40" w:after="40" w:line="288" w:lineRule="auto"/>
              <w:jc w:val="both"/>
              <w:rPr>
                <w:rFonts w:ascii="Times New Roman" w:hAnsi="Times New Roman"/>
                <w:bCs/>
                <w:iCs/>
              </w:rPr>
            </w:pPr>
            <w:r w:rsidRPr="00547031">
              <w:rPr>
                <w:rFonts w:ascii="Times New Roman" w:hAnsi="Times New Roman"/>
                <w:bCs/>
                <w:iCs/>
              </w:rPr>
              <w:t>Số lớp</w:t>
            </w:r>
          </w:p>
        </w:tc>
        <w:tc>
          <w:tcPr>
            <w:tcW w:w="1504" w:type="dxa"/>
            <w:shd w:val="clear" w:color="auto" w:fill="auto"/>
            <w:vAlign w:val="center"/>
          </w:tcPr>
          <w:p w:rsidR="00636193" w:rsidRPr="00547031" w:rsidRDefault="00636193" w:rsidP="0034459E">
            <w:pPr>
              <w:tabs>
                <w:tab w:val="left" w:pos="420"/>
              </w:tabs>
              <w:spacing w:before="40" w:after="40" w:line="288" w:lineRule="auto"/>
              <w:jc w:val="both"/>
              <w:rPr>
                <w:rFonts w:ascii="Times New Roman" w:hAnsi="Times New Roman"/>
                <w:bCs/>
                <w:iCs/>
              </w:rPr>
            </w:pPr>
            <w:r>
              <w:rPr>
                <w:rFonts w:ascii="Times New Roman" w:hAnsi="Times New Roman"/>
                <w:bCs/>
                <w:iCs/>
              </w:rPr>
              <w:t>10</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10</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11</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10</w:t>
            </w:r>
          </w:p>
        </w:tc>
        <w:tc>
          <w:tcPr>
            <w:tcW w:w="1552"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11</w:t>
            </w:r>
          </w:p>
        </w:tc>
      </w:tr>
      <w:tr w:rsidR="00636193" w:rsidRPr="00547031" w:rsidTr="0034459E">
        <w:trPr>
          <w:trHeight w:val="404"/>
        </w:trPr>
        <w:tc>
          <w:tcPr>
            <w:tcW w:w="1788" w:type="dxa"/>
            <w:shd w:val="clear" w:color="auto" w:fill="auto"/>
            <w:vAlign w:val="center"/>
          </w:tcPr>
          <w:p w:rsidR="00636193" w:rsidRPr="00547031" w:rsidRDefault="00636193" w:rsidP="0034459E">
            <w:pPr>
              <w:tabs>
                <w:tab w:val="left" w:pos="420"/>
              </w:tabs>
              <w:spacing w:before="40" w:after="40" w:line="288" w:lineRule="auto"/>
              <w:jc w:val="both"/>
              <w:rPr>
                <w:rFonts w:ascii="Times New Roman" w:hAnsi="Times New Roman"/>
                <w:bCs/>
                <w:iCs/>
              </w:rPr>
            </w:pPr>
            <w:r w:rsidRPr="00547031">
              <w:rPr>
                <w:rFonts w:ascii="Times New Roman" w:hAnsi="Times New Roman"/>
                <w:bCs/>
                <w:iCs/>
              </w:rPr>
              <w:t>Số học sinh</w:t>
            </w:r>
          </w:p>
        </w:tc>
        <w:tc>
          <w:tcPr>
            <w:tcW w:w="1504" w:type="dxa"/>
            <w:shd w:val="clear" w:color="auto" w:fill="auto"/>
            <w:vAlign w:val="center"/>
          </w:tcPr>
          <w:p w:rsidR="00636193" w:rsidRPr="00547031" w:rsidRDefault="00636193" w:rsidP="0034459E">
            <w:pPr>
              <w:tabs>
                <w:tab w:val="left" w:pos="420"/>
              </w:tabs>
              <w:spacing w:before="40" w:after="40" w:line="288" w:lineRule="auto"/>
              <w:jc w:val="both"/>
              <w:rPr>
                <w:rFonts w:ascii="Times New Roman" w:hAnsi="Times New Roman"/>
                <w:bCs/>
                <w:iCs/>
              </w:rPr>
            </w:pPr>
            <w:r>
              <w:rPr>
                <w:rFonts w:ascii="Times New Roman" w:hAnsi="Times New Roman"/>
                <w:bCs/>
                <w:iCs/>
              </w:rPr>
              <w:t>328</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sidRPr="006F202E">
              <w:rPr>
                <w:rFonts w:ascii="Times New Roman" w:hAnsi="Times New Roman"/>
                <w:bCs/>
                <w:iCs/>
              </w:rPr>
              <w:t>324</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Pr>
                <w:rFonts w:ascii="Times New Roman" w:hAnsi="Times New Roman"/>
                <w:bCs/>
                <w:iCs/>
              </w:rPr>
              <w:t>340</w:t>
            </w:r>
          </w:p>
        </w:tc>
        <w:tc>
          <w:tcPr>
            <w:tcW w:w="1504"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Pr>
                <w:rFonts w:ascii="Times New Roman" w:hAnsi="Times New Roman"/>
                <w:bCs/>
                <w:iCs/>
              </w:rPr>
              <w:t>350</w:t>
            </w:r>
          </w:p>
        </w:tc>
        <w:tc>
          <w:tcPr>
            <w:tcW w:w="1552" w:type="dxa"/>
            <w:shd w:val="clear" w:color="auto" w:fill="auto"/>
            <w:vAlign w:val="center"/>
          </w:tcPr>
          <w:p w:rsidR="00636193" w:rsidRPr="006F202E" w:rsidRDefault="00636193" w:rsidP="0034459E">
            <w:pPr>
              <w:tabs>
                <w:tab w:val="left" w:pos="420"/>
              </w:tabs>
              <w:spacing w:before="40" w:after="40" w:line="288" w:lineRule="auto"/>
              <w:jc w:val="both"/>
              <w:rPr>
                <w:rFonts w:ascii="Times New Roman" w:hAnsi="Times New Roman"/>
                <w:bCs/>
                <w:iCs/>
              </w:rPr>
            </w:pPr>
            <w:r>
              <w:rPr>
                <w:rFonts w:ascii="Times New Roman" w:hAnsi="Times New Roman"/>
                <w:bCs/>
                <w:iCs/>
              </w:rPr>
              <w:t>368</w:t>
            </w:r>
          </w:p>
        </w:tc>
      </w:tr>
    </w:tbl>
    <w:p w:rsidR="00636193" w:rsidRPr="00547031" w:rsidRDefault="00636193" w:rsidP="0034459E">
      <w:pPr>
        <w:pStyle w:val="NormalWeb"/>
        <w:spacing w:before="40" w:beforeAutospacing="0" w:after="40" w:afterAutospacing="0" w:line="264" w:lineRule="auto"/>
        <w:jc w:val="both"/>
        <w:rPr>
          <w:sz w:val="28"/>
          <w:szCs w:val="28"/>
          <w:lang w:val="de-DE"/>
        </w:rPr>
      </w:pPr>
      <w:r w:rsidRPr="00547031">
        <w:rPr>
          <w:sz w:val="28"/>
          <w:szCs w:val="28"/>
          <w:lang w:val="de-DE"/>
        </w:rPr>
        <w:t>- Chất lượng 2 mặt giáo dục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980"/>
        <w:gridCol w:w="980"/>
        <w:gridCol w:w="1088"/>
        <w:gridCol w:w="872"/>
        <w:gridCol w:w="980"/>
        <w:gridCol w:w="1088"/>
        <w:gridCol w:w="1088"/>
        <w:gridCol w:w="740"/>
      </w:tblGrid>
      <w:tr w:rsidR="00636193" w:rsidRPr="008F4F1C" w:rsidTr="000F0142">
        <w:tc>
          <w:tcPr>
            <w:tcW w:w="1648" w:type="dxa"/>
            <w:vMerge w:val="restart"/>
            <w:shd w:val="clear" w:color="auto" w:fill="auto"/>
            <w:vAlign w:val="center"/>
          </w:tcPr>
          <w:p w:rsidR="00636193" w:rsidRPr="005D16ED" w:rsidRDefault="00636193" w:rsidP="0034459E">
            <w:pPr>
              <w:tabs>
                <w:tab w:val="left" w:pos="420"/>
              </w:tabs>
              <w:spacing w:before="40" w:after="40" w:line="264" w:lineRule="auto"/>
              <w:jc w:val="both"/>
              <w:rPr>
                <w:rFonts w:ascii="Times New Roman" w:hAnsi="Times New Roman"/>
                <w:b/>
                <w:bCs/>
                <w:iCs/>
              </w:rPr>
            </w:pPr>
            <w:r w:rsidRPr="005D16ED">
              <w:rPr>
                <w:rFonts w:ascii="Times New Roman" w:hAnsi="Times New Roman"/>
                <w:b/>
                <w:bCs/>
                <w:iCs/>
              </w:rPr>
              <w:t>Năm học</w:t>
            </w:r>
          </w:p>
        </w:tc>
        <w:tc>
          <w:tcPr>
            <w:tcW w:w="3920" w:type="dxa"/>
            <w:gridSpan w:val="4"/>
            <w:shd w:val="clear" w:color="auto" w:fill="auto"/>
          </w:tcPr>
          <w:p w:rsidR="00636193" w:rsidRPr="005D16ED" w:rsidRDefault="00636193" w:rsidP="0034459E">
            <w:pPr>
              <w:tabs>
                <w:tab w:val="left" w:pos="420"/>
              </w:tabs>
              <w:spacing w:before="40" w:after="40" w:line="264" w:lineRule="auto"/>
              <w:jc w:val="both"/>
              <w:rPr>
                <w:rFonts w:ascii="Times New Roman" w:hAnsi="Times New Roman"/>
                <w:b/>
                <w:bCs/>
                <w:iCs/>
              </w:rPr>
            </w:pPr>
            <w:r w:rsidRPr="005D16ED">
              <w:rPr>
                <w:rFonts w:ascii="Times New Roman" w:hAnsi="Times New Roman"/>
                <w:b/>
                <w:bCs/>
                <w:iCs/>
              </w:rPr>
              <w:t>Xếp loại học lực</w:t>
            </w:r>
          </w:p>
        </w:tc>
        <w:tc>
          <w:tcPr>
            <w:tcW w:w="3896" w:type="dxa"/>
            <w:gridSpan w:val="4"/>
            <w:shd w:val="clear" w:color="auto" w:fill="auto"/>
          </w:tcPr>
          <w:p w:rsidR="00636193" w:rsidRPr="005D16ED" w:rsidRDefault="00636193" w:rsidP="0034459E">
            <w:pPr>
              <w:tabs>
                <w:tab w:val="left" w:pos="420"/>
              </w:tabs>
              <w:spacing w:before="40" w:after="40" w:line="264" w:lineRule="auto"/>
              <w:jc w:val="both"/>
              <w:rPr>
                <w:rFonts w:ascii="Times New Roman" w:hAnsi="Times New Roman"/>
                <w:b/>
                <w:bCs/>
                <w:iCs/>
              </w:rPr>
            </w:pPr>
            <w:r w:rsidRPr="005D16ED">
              <w:rPr>
                <w:rFonts w:ascii="Times New Roman" w:hAnsi="Times New Roman"/>
                <w:b/>
                <w:bCs/>
                <w:iCs/>
              </w:rPr>
              <w:t>Xếp loại hạnh kiểm</w:t>
            </w:r>
          </w:p>
        </w:tc>
      </w:tr>
      <w:tr w:rsidR="00636193" w:rsidRPr="008F4F1C" w:rsidTr="000F0142">
        <w:tc>
          <w:tcPr>
            <w:tcW w:w="1648" w:type="dxa"/>
            <w:vMerge/>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rPr>
            </w:pP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Giỏi</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Khá</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T. Bình</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872"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Yếu</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Tốt</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Khá</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T. Bình</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c>
          <w:tcPr>
            <w:tcW w:w="74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Yếu</w:t>
            </w:r>
          </w:p>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w:t>
            </w:r>
          </w:p>
        </w:tc>
      </w:tr>
      <w:tr w:rsidR="00636193" w:rsidRPr="008F4F1C" w:rsidTr="000F0142">
        <w:tc>
          <w:tcPr>
            <w:tcW w:w="1648" w:type="dxa"/>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rPr>
            </w:pPr>
            <w:r w:rsidRPr="005D16ED">
              <w:rPr>
                <w:rFonts w:ascii="Times New Roman" w:hAnsi="Times New Roman"/>
                <w:bCs/>
                <w:iCs/>
              </w:rPr>
              <w:t>2015-2016</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8,5</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57,9</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31,4</w:t>
            </w:r>
          </w:p>
        </w:tc>
        <w:tc>
          <w:tcPr>
            <w:tcW w:w="872"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2,1</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92,7</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7,0</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0,3</w:t>
            </w:r>
          </w:p>
        </w:tc>
        <w:tc>
          <w:tcPr>
            <w:tcW w:w="740" w:type="dxa"/>
            <w:shd w:val="clear" w:color="auto" w:fill="auto"/>
          </w:tcPr>
          <w:p w:rsidR="00636193" w:rsidRPr="005D16ED" w:rsidRDefault="0034459E" w:rsidP="0034459E">
            <w:pPr>
              <w:tabs>
                <w:tab w:val="left" w:pos="420"/>
              </w:tabs>
              <w:spacing w:before="40" w:after="40" w:line="264" w:lineRule="auto"/>
              <w:jc w:val="center"/>
              <w:rPr>
                <w:rFonts w:ascii="Times New Roman" w:hAnsi="Times New Roman"/>
                <w:bCs/>
                <w:iCs/>
              </w:rPr>
            </w:pPr>
            <w:r>
              <w:rPr>
                <w:rFonts w:ascii="Times New Roman" w:hAnsi="Times New Roman"/>
                <w:bCs/>
                <w:iCs/>
              </w:rPr>
              <w:t>0</w:t>
            </w:r>
          </w:p>
        </w:tc>
      </w:tr>
      <w:tr w:rsidR="00636193" w:rsidRPr="008F4F1C" w:rsidTr="000F0142">
        <w:tc>
          <w:tcPr>
            <w:tcW w:w="1648" w:type="dxa"/>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rPr>
            </w:pPr>
            <w:r w:rsidRPr="005D16ED">
              <w:rPr>
                <w:rFonts w:ascii="Times New Roman" w:hAnsi="Times New Roman"/>
                <w:bCs/>
                <w:iCs/>
              </w:rPr>
              <w:t>2016-2017</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12,04</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43,52</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39,81</w:t>
            </w:r>
          </w:p>
        </w:tc>
        <w:tc>
          <w:tcPr>
            <w:tcW w:w="872"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4,63</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80,56</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18,52</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0,92</w:t>
            </w:r>
          </w:p>
        </w:tc>
        <w:tc>
          <w:tcPr>
            <w:tcW w:w="740" w:type="dxa"/>
            <w:shd w:val="clear" w:color="auto" w:fill="auto"/>
          </w:tcPr>
          <w:p w:rsidR="00636193" w:rsidRPr="005D16ED" w:rsidRDefault="0034459E" w:rsidP="0034459E">
            <w:pPr>
              <w:tabs>
                <w:tab w:val="left" w:pos="420"/>
              </w:tabs>
              <w:spacing w:before="40" w:after="40" w:line="264" w:lineRule="auto"/>
              <w:jc w:val="center"/>
              <w:rPr>
                <w:rFonts w:ascii="Times New Roman" w:hAnsi="Times New Roman"/>
                <w:bCs/>
                <w:iCs/>
              </w:rPr>
            </w:pPr>
            <w:r>
              <w:rPr>
                <w:rFonts w:ascii="Times New Roman" w:hAnsi="Times New Roman"/>
                <w:bCs/>
                <w:iCs/>
              </w:rPr>
              <w:t>0</w:t>
            </w:r>
          </w:p>
        </w:tc>
      </w:tr>
      <w:tr w:rsidR="00636193" w:rsidRPr="008F4F1C" w:rsidTr="000F0142">
        <w:tc>
          <w:tcPr>
            <w:tcW w:w="1648" w:type="dxa"/>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rPr>
            </w:pPr>
            <w:r w:rsidRPr="005D16ED">
              <w:rPr>
                <w:rFonts w:ascii="Times New Roman" w:hAnsi="Times New Roman"/>
                <w:bCs/>
                <w:iCs/>
              </w:rPr>
              <w:t>2017-2018</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12,17</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37,69</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46,88</w:t>
            </w:r>
          </w:p>
        </w:tc>
        <w:tc>
          <w:tcPr>
            <w:tcW w:w="872"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3,26</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78,64</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21,07</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0,30</w:t>
            </w:r>
          </w:p>
        </w:tc>
        <w:tc>
          <w:tcPr>
            <w:tcW w:w="740" w:type="dxa"/>
            <w:shd w:val="clear" w:color="auto" w:fill="auto"/>
          </w:tcPr>
          <w:p w:rsidR="00636193" w:rsidRPr="0034459E" w:rsidRDefault="0034459E" w:rsidP="0034459E">
            <w:pPr>
              <w:tabs>
                <w:tab w:val="left" w:pos="420"/>
              </w:tabs>
              <w:spacing w:before="40" w:after="40" w:line="264" w:lineRule="auto"/>
              <w:jc w:val="center"/>
              <w:rPr>
                <w:rFonts w:ascii="Times New Roman" w:hAnsi="Times New Roman"/>
                <w:bCs/>
                <w:iCs/>
              </w:rPr>
            </w:pPr>
            <w:r w:rsidRPr="0034459E">
              <w:rPr>
                <w:rFonts w:ascii="Times New Roman" w:hAnsi="Times New Roman"/>
                <w:bCs/>
                <w:iCs/>
              </w:rPr>
              <w:t>0</w:t>
            </w:r>
          </w:p>
        </w:tc>
      </w:tr>
      <w:tr w:rsidR="00636193" w:rsidRPr="008F4F1C" w:rsidTr="000F0142">
        <w:tc>
          <w:tcPr>
            <w:tcW w:w="1648" w:type="dxa"/>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rPr>
            </w:pPr>
            <w:r w:rsidRPr="005D16ED">
              <w:rPr>
                <w:rFonts w:ascii="Times New Roman" w:hAnsi="Times New Roman"/>
                <w:bCs/>
                <w:iCs/>
              </w:rPr>
              <w:t>2018-2019</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11,66</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45,48</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42,86</w:t>
            </w:r>
          </w:p>
        </w:tc>
        <w:tc>
          <w:tcPr>
            <w:tcW w:w="872"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0,87</w:t>
            </w:r>
          </w:p>
        </w:tc>
        <w:tc>
          <w:tcPr>
            <w:tcW w:w="980"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87,17</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12,25</w:t>
            </w:r>
          </w:p>
        </w:tc>
        <w:tc>
          <w:tcPr>
            <w:tcW w:w="1088" w:type="dxa"/>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color w:val="FF0000"/>
              </w:rPr>
            </w:pPr>
            <w:r w:rsidRPr="005D16ED">
              <w:rPr>
                <w:rFonts w:ascii="Times New Roman" w:hAnsi="Times New Roman"/>
              </w:rPr>
              <w:t>0,58</w:t>
            </w:r>
          </w:p>
        </w:tc>
        <w:tc>
          <w:tcPr>
            <w:tcW w:w="740" w:type="dxa"/>
            <w:shd w:val="clear" w:color="auto" w:fill="auto"/>
          </w:tcPr>
          <w:p w:rsidR="00636193" w:rsidRPr="0034459E" w:rsidRDefault="0034459E" w:rsidP="0034459E">
            <w:pPr>
              <w:tabs>
                <w:tab w:val="left" w:pos="420"/>
              </w:tabs>
              <w:spacing w:before="40" w:after="40" w:line="264" w:lineRule="auto"/>
              <w:jc w:val="center"/>
              <w:rPr>
                <w:rFonts w:ascii="Times New Roman" w:hAnsi="Times New Roman"/>
                <w:bCs/>
                <w:iCs/>
              </w:rPr>
            </w:pPr>
            <w:r w:rsidRPr="0034459E">
              <w:rPr>
                <w:rFonts w:ascii="Times New Roman" w:hAnsi="Times New Roman"/>
                <w:bCs/>
                <w:iCs/>
              </w:rPr>
              <w:t>0</w:t>
            </w:r>
          </w:p>
        </w:tc>
      </w:tr>
      <w:tr w:rsidR="00636193" w:rsidRPr="008F4F1C" w:rsidTr="000F0142">
        <w:tc>
          <w:tcPr>
            <w:tcW w:w="1648" w:type="dxa"/>
            <w:shd w:val="clear" w:color="auto" w:fill="auto"/>
          </w:tcPr>
          <w:p w:rsidR="00636193" w:rsidRPr="002B19EB" w:rsidRDefault="00636193" w:rsidP="0034459E">
            <w:pPr>
              <w:tabs>
                <w:tab w:val="left" w:pos="420"/>
              </w:tabs>
              <w:spacing w:before="40" w:after="40" w:line="264" w:lineRule="auto"/>
              <w:jc w:val="both"/>
              <w:rPr>
                <w:rFonts w:ascii="Times New Roman" w:hAnsi="Times New Roman"/>
                <w:bCs/>
                <w:iCs/>
              </w:rPr>
            </w:pPr>
            <w:r w:rsidRPr="002B19EB">
              <w:rPr>
                <w:rFonts w:ascii="Times New Roman" w:hAnsi="Times New Roman"/>
                <w:bCs/>
                <w:iCs/>
              </w:rPr>
              <w:t>2019-2020</w:t>
            </w:r>
          </w:p>
        </w:tc>
        <w:tc>
          <w:tcPr>
            <w:tcW w:w="980"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13,41</w:t>
            </w:r>
          </w:p>
        </w:tc>
        <w:tc>
          <w:tcPr>
            <w:tcW w:w="980"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37,15</w:t>
            </w:r>
          </w:p>
        </w:tc>
        <w:tc>
          <w:tcPr>
            <w:tcW w:w="1088"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45,25</w:t>
            </w:r>
          </w:p>
        </w:tc>
        <w:tc>
          <w:tcPr>
            <w:tcW w:w="872"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4,19</w:t>
            </w:r>
          </w:p>
        </w:tc>
        <w:tc>
          <w:tcPr>
            <w:tcW w:w="980"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84,08</w:t>
            </w:r>
          </w:p>
        </w:tc>
        <w:tc>
          <w:tcPr>
            <w:tcW w:w="1088"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14,53</w:t>
            </w:r>
          </w:p>
        </w:tc>
        <w:tc>
          <w:tcPr>
            <w:tcW w:w="1088" w:type="dxa"/>
            <w:shd w:val="clear" w:color="auto" w:fill="auto"/>
          </w:tcPr>
          <w:p w:rsidR="00636193" w:rsidRPr="002B19E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1,4</w:t>
            </w:r>
          </w:p>
        </w:tc>
        <w:tc>
          <w:tcPr>
            <w:tcW w:w="740" w:type="dxa"/>
            <w:shd w:val="clear" w:color="auto" w:fill="auto"/>
          </w:tcPr>
          <w:p w:rsidR="00636193" w:rsidRPr="002B19EB" w:rsidRDefault="0034459E" w:rsidP="0034459E">
            <w:pPr>
              <w:tabs>
                <w:tab w:val="left" w:pos="420"/>
              </w:tabs>
              <w:spacing w:before="40" w:after="40" w:line="264" w:lineRule="auto"/>
              <w:jc w:val="center"/>
              <w:rPr>
                <w:rFonts w:ascii="Times New Roman" w:hAnsi="Times New Roman"/>
                <w:bCs/>
                <w:iCs/>
              </w:rPr>
            </w:pPr>
            <w:r>
              <w:rPr>
                <w:rFonts w:ascii="Times New Roman" w:hAnsi="Times New Roman"/>
                <w:bCs/>
                <w:iCs/>
              </w:rPr>
              <w:t>0</w:t>
            </w:r>
          </w:p>
        </w:tc>
      </w:tr>
    </w:tbl>
    <w:p w:rsidR="00636193" w:rsidRPr="005D16ED" w:rsidRDefault="00636193" w:rsidP="0034459E">
      <w:pPr>
        <w:tabs>
          <w:tab w:val="left" w:pos="420"/>
        </w:tabs>
        <w:spacing w:before="40" w:after="40" w:line="264" w:lineRule="auto"/>
        <w:ind w:firstLine="720"/>
        <w:jc w:val="both"/>
        <w:rPr>
          <w:rFonts w:ascii="Times New Roman" w:hAnsi="Times New Roman"/>
          <w:bCs/>
          <w:i/>
          <w:iCs/>
        </w:rPr>
      </w:pPr>
      <w:r w:rsidRPr="005D16ED">
        <w:rPr>
          <w:rFonts w:ascii="Times New Roman" w:hAnsi="Times New Roman"/>
          <w:bCs/>
          <w:i/>
          <w:iCs/>
        </w:rPr>
        <w:t xml:space="preserve">+ Học sinh giỏi các cấp: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492"/>
        <w:gridCol w:w="1580"/>
        <w:gridCol w:w="1561"/>
        <w:gridCol w:w="1423"/>
        <w:gridCol w:w="1421"/>
      </w:tblGrid>
      <w:tr w:rsidR="00636193" w:rsidRPr="005D16ED" w:rsidTr="000F0142">
        <w:trPr>
          <w:trHeight w:val="726"/>
        </w:trPr>
        <w:tc>
          <w:tcPr>
            <w:tcW w:w="1076" w:type="pct"/>
            <w:shd w:val="clear" w:color="auto" w:fill="auto"/>
            <w:vAlign w:val="center"/>
          </w:tcPr>
          <w:p w:rsidR="00636193" w:rsidRPr="005D16ED" w:rsidRDefault="00636193" w:rsidP="0034459E">
            <w:pPr>
              <w:tabs>
                <w:tab w:val="left" w:pos="420"/>
              </w:tabs>
              <w:spacing w:before="40" w:after="40" w:line="264" w:lineRule="auto"/>
              <w:jc w:val="both"/>
              <w:rPr>
                <w:rFonts w:ascii="Times New Roman" w:hAnsi="Times New Roman"/>
                <w:b/>
                <w:bCs/>
                <w:iCs/>
              </w:rPr>
            </w:pPr>
            <w:r w:rsidRPr="005D16ED">
              <w:rPr>
                <w:rFonts w:ascii="Times New Roman" w:hAnsi="Times New Roman"/>
                <w:b/>
                <w:bCs/>
                <w:iCs/>
              </w:rPr>
              <w:t>Danh hiệu</w:t>
            </w:r>
          </w:p>
        </w:tc>
        <w:tc>
          <w:tcPr>
            <w:tcW w:w="783"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Năm học</w:t>
            </w:r>
          </w:p>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 xml:space="preserve"> 2015-2016</w:t>
            </w:r>
          </w:p>
        </w:tc>
        <w:tc>
          <w:tcPr>
            <w:tcW w:w="829"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Năm học</w:t>
            </w:r>
          </w:p>
          <w:p w:rsidR="00636193" w:rsidRPr="005D16ED" w:rsidRDefault="00636193" w:rsidP="0034459E">
            <w:pPr>
              <w:tabs>
                <w:tab w:val="left" w:pos="420"/>
              </w:tabs>
              <w:spacing w:before="40" w:after="40" w:line="264" w:lineRule="auto"/>
              <w:jc w:val="both"/>
              <w:rPr>
                <w:rFonts w:ascii="Times New Roman" w:hAnsi="Times New Roman"/>
                <w:b/>
                <w:bCs/>
                <w:iCs/>
                <w:sz w:val="26"/>
              </w:rPr>
            </w:pPr>
            <w:r w:rsidRPr="005D16ED">
              <w:rPr>
                <w:rFonts w:ascii="Times New Roman" w:hAnsi="Times New Roman"/>
                <w:bCs/>
                <w:iCs/>
                <w:sz w:val="26"/>
              </w:rPr>
              <w:t xml:space="preserve"> 2016-2017</w:t>
            </w:r>
          </w:p>
        </w:tc>
        <w:tc>
          <w:tcPr>
            <w:tcW w:w="819"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Năm học</w:t>
            </w:r>
          </w:p>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 xml:space="preserve"> 2017-2018</w:t>
            </w:r>
          </w:p>
        </w:tc>
        <w:tc>
          <w:tcPr>
            <w:tcW w:w="747"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 xml:space="preserve">Năm học </w:t>
            </w:r>
          </w:p>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2018-2019</w:t>
            </w:r>
          </w:p>
        </w:tc>
        <w:tc>
          <w:tcPr>
            <w:tcW w:w="746" w:type="pct"/>
            <w:shd w:val="clear" w:color="auto" w:fill="auto"/>
          </w:tcPr>
          <w:p w:rsidR="00636193" w:rsidRPr="007B48CB" w:rsidRDefault="00636193" w:rsidP="0034459E">
            <w:pPr>
              <w:tabs>
                <w:tab w:val="left" w:pos="420"/>
              </w:tabs>
              <w:spacing w:before="40" w:after="40" w:line="264" w:lineRule="auto"/>
              <w:jc w:val="both"/>
              <w:rPr>
                <w:rFonts w:ascii="Times New Roman" w:hAnsi="Times New Roman"/>
                <w:bCs/>
                <w:iCs/>
                <w:sz w:val="26"/>
              </w:rPr>
            </w:pPr>
            <w:r w:rsidRPr="007B48CB">
              <w:rPr>
                <w:rFonts w:ascii="Times New Roman" w:hAnsi="Times New Roman"/>
                <w:bCs/>
                <w:iCs/>
                <w:sz w:val="26"/>
              </w:rPr>
              <w:t xml:space="preserve">Năm học </w:t>
            </w:r>
          </w:p>
          <w:p w:rsidR="00636193" w:rsidRPr="007B48CB" w:rsidRDefault="00636193" w:rsidP="0034459E">
            <w:pPr>
              <w:tabs>
                <w:tab w:val="left" w:pos="420"/>
              </w:tabs>
              <w:spacing w:before="40" w:after="40" w:line="264" w:lineRule="auto"/>
              <w:jc w:val="both"/>
              <w:rPr>
                <w:rFonts w:ascii="Times New Roman" w:hAnsi="Times New Roman"/>
                <w:b/>
                <w:bCs/>
                <w:iCs/>
                <w:sz w:val="26"/>
              </w:rPr>
            </w:pPr>
            <w:r w:rsidRPr="007B48CB">
              <w:rPr>
                <w:rFonts w:ascii="Times New Roman" w:hAnsi="Times New Roman"/>
                <w:bCs/>
                <w:iCs/>
                <w:sz w:val="26"/>
              </w:rPr>
              <w:t>2019-2020</w:t>
            </w:r>
          </w:p>
        </w:tc>
      </w:tr>
      <w:tr w:rsidR="00636193" w:rsidRPr="005D16ED" w:rsidTr="000F0142">
        <w:trPr>
          <w:trHeight w:val="354"/>
        </w:trPr>
        <w:tc>
          <w:tcPr>
            <w:tcW w:w="1076"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HS đạt giải cấp Tỉnh (HS)</w:t>
            </w:r>
          </w:p>
        </w:tc>
        <w:tc>
          <w:tcPr>
            <w:tcW w:w="783"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02</w:t>
            </w:r>
          </w:p>
        </w:tc>
        <w:tc>
          <w:tcPr>
            <w:tcW w:w="82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02</w:t>
            </w:r>
          </w:p>
        </w:tc>
        <w:tc>
          <w:tcPr>
            <w:tcW w:w="81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01</w:t>
            </w:r>
          </w:p>
        </w:tc>
        <w:tc>
          <w:tcPr>
            <w:tcW w:w="747"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01</w:t>
            </w:r>
          </w:p>
        </w:tc>
        <w:tc>
          <w:tcPr>
            <w:tcW w:w="746" w:type="pct"/>
            <w:shd w:val="clear" w:color="auto" w:fill="auto"/>
          </w:tcPr>
          <w:p w:rsidR="00636193" w:rsidRPr="007B48CB" w:rsidRDefault="00636193" w:rsidP="0034459E">
            <w:pPr>
              <w:spacing w:before="40" w:after="40" w:line="264" w:lineRule="auto"/>
              <w:jc w:val="center"/>
              <w:rPr>
                <w:rFonts w:ascii="Times New Roman" w:hAnsi="Times New Roman"/>
                <w:bCs/>
                <w:iCs/>
              </w:rPr>
            </w:pPr>
            <w:r>
              <w:rPr>
                <w:rFonts w:ascii="Times New Roman" w:hAnsi="Times New Roman"/>
                <w:bCs/>
                <w:iCs/>
              </w:rPr>
              <w:t>2</w:t>
            </w:r>
          </w:p>
        </w:tc>
      </w:tr>
      <w:tr w:rsidR="00636193" w:rsidRPr="005D16ED" w:rsidTr="000F0142">
        <w:trPr>
          <w:trHeight w:val="354"/>
        </w:trPr>
        <w:tc>
          <w:tcPr>
            <w:tcW w:w="1076"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HS đạt giải cấp Thị xã (HS)</w:t>
            </w:r>
          </w:p>
        </w:tc>
        <w:tc>
          <w:tcPr>
            <w:tcW w:w="783"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07</w:t>
            </w:r>
          </w:p>
        </w:tc>
        <w:tc>
          <w:tcPr>
            <w:tcW w:w="82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04</w:t>
            </w:r>
          </w:p>
        </w:tc>
        <w:tc>
          <w:tcPr>
            <w:tcW w:w="81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08</w:t>
            </w:r>
          </w:p>
        </w:tc>
        <w:tc>
          <w:tcPr>
            <w:tcW w:w="747"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05</w:t>
            </w:r>
          </w:p>
        </w:tc>
        <w:tc>
          <w:tcPr>
            <w:tcW w:w="746" w:type="pct"/>
            <w:shd w:val="clear" w:color="auto" w:fill="auto"/>
          </w:tcPr>
          <w:p w:rsidR="00636193" w:rsidRPr="007B48CB" w:rsidRDefault="00636193" w:rsidP="0034459E">
            <w:pPr>
              <w:spacing w:before="40" w:after="40" w:line="264" w:lineRule="auto"/>
              <w:jc w:val="center"/>
              <w:rPr>
                <w:rFonts w:ascii="Times New Roman" w:hAnsi="Times New Roman"/>
                <w:bCs/>
                <w:iCs/>
              </w:rPr>
            </w:pPr>
            <w:r>
              <w:rPr>
                <w:rFonts w:ascii="Times New Roman" w:hAnsi="Times New Roman"/>
                <w:bCs/>
                <w:iCs/>
              </w:rPr>
              <w:t>5</w:t>
            </w:r>
          </w:p>
        </w:tc>
      </w:tr>
      <w:tr w:rsidR="00636193" w:rsidRPr="005D16ED" w:rsidTr="000F0142">
        <w:trPr>
          <w:trHeight w:val="354"/>
        </w:trPr>
        <w:tc>
          <w:tcPr>
            <w:tcW w:w="1076"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HSG trường (%)</w:t>
            </w:r>
          </w:p>
        </w:tc>
        <w:tc>
          <w:tcPr>
            <w:tcW w:w="783" w:type="pct"/>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8,5</w:t>
            </w:r>
          </w:p>
        </w:tc>
        <w:tc>
          <w:tcPr>
            <w:tcW w:w="829" w:type="pct"/>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bCs/>
                <w:iCs/>
              </w:rPr>
              <w:t>12,04</w:t>
            </w:r>
          </w:p>
        </w:tc>
        <w:tc>
          <w:tcPr>
            <w:tcW w:w="819" w:type="pct"/>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rPr>
              <w:t>12,17</w:t>
            </w:r>
          </w:p>
        </w:tc>
        <w:tc>
          <w:tcPr>
            <w:tcW w:w="747" w:type="pct"/>
            <w:shd w:val="clear" w:color="auto" w:fill="auto"/>
          </w:tcPr>
          <w:p w:rsidR="00636193" w:rsidRPr="005D16ED" w:rsidRDefault="00636193" w:rsidP="0034459E">
            <w:pPr>
              <w:tabs>
                <w:tab w:val="left" w:pos="420"/>
              </w:tabs>
              <w:spacing w:before="40" w:after="40" w:line="264" w:lineRule="auto"/>
              <w:jc w:val="center"/>
              <w:rPr>
                <w:rFonts w:ascii="Times New Roman" w:hAnsi="Times New Roman"/>
                <w:bCs/>
                <w:iCs/>
              </w:rPr>
            </w:pPr>
            <w:r w:rsidRPr="005D16ED">
              <w:rPr>
                <w:rFonts w:ascii="Times New Roman" w:hAnsi="Times New Roman"/>
              </w:rPr>
              <w:t>11,66</w:t>
            </w:r>
          </w:p>
        </w:tc>
        <w:tc>
          <w:tcPr>
            <w:tcW w:w="746" w:type="pct"/>
            <w:shd w:val="clear" w:color="auto" w:fill="auto"/>
          </w:tcPr>
          <w:p w:rsidR="00636193" w:rsidRPr="007B48CB" w:rsidRDefault="00636193" w:rsidP="0034459E">
            <w:pPr>
              <w:tabs>
                <w:tab w:val="left" w:pos="420"/>
              </w:tabs>
              <w:spacing w:before="40" w:after="40" w:line="264" w:lineRule="auto"/>
              <w:jc w:val="center"/>
              <w:rPr>
                <w:rFonts w:ascii="Times New Roman" w:hAnsi="Times New Roman"/>
                <w:bCs/>
                <w:iCs/>
              </w:rPr>
            </w:pPr>
            <w:r>
              <w:rPr>
                <w:rFonts w:ascii="Times New Roman" w:hAnsi="Times New Roman"/>
                <w:bCs/>
                <w:iCs/>
              </w:rPr>
              <w:t>13,41</w:t>
            </w:r>
          </w:p>
        </w:tc>
      </w:tr>
      <w:tr w:rsidR="00636193" w:rsidRPr="005D16ED" w:rsidTr="000F0142">
        <w:trPr>
          <w:trHeight w:val="371"/>
        </w:trPr>
        <w:tc>
          <w:tcPr>
            <w:tcW w:w="1076" w:type="pct"/>
            <w:shd w:val="clear" w:color="auto" w:fill="auto"/>
          </w:tcPr>
          <w:p w:rsidR="00636193" w:rsidRPr="005D16ED" w:rsidRDefault="00636193" w:rsidP="0034459E">
            <w:pPr>
              <w:tabs>
                <w:tab w:val="left" w:pos="420"/>
              </w:tabs>
              <w:spacing w:before="40" w:after="40" w:line="264" w:lineRule="auto"/>
              <w:jc w:val="both"/>
              <w:rPr>
                <w:rFonts w:ascii="Times New Roman" w:hAnsi="Times New Roman"/>
                <w:bCs/>
                <w:iCs/>
                <w:sz w:val="26"/>
              </w:rPr>
            </w:pPr>
            <w:r w:rsidRPr="005D16ED">
              <w:rPr>
                <w:rFonts w:ascii="Times New Roman" w:hAnsi="Times New Roman"/>
                <w:bCs/>
                <w:iCs/>
                <w:sz w:val="26"/>
              </w:rPr>
              <w:t>HS tiên tiến (%)</w:t>
            </w:r>
          </w:p>
        </w:tc>
        <w:tc>
          <w:tcPr>
            <w:tcW w:w="783"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57,9</w:t>
            </w:r>
          </w:p>
        </w:tc>
        <w:tc>
          <w:tcPr>
            <w:tcW w:w="82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bCs/>
                <w:iCs/>
              </w:rPr>
              <w:t>43,52</w:t>
            </w:r>
          </w:p>
        </w:tc>
        <w:tc>
          <w:tcPr>
            <w:tcW w:w="819"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rPr>
              <w:t>37,69</w:t>
            </w:r>
          </w:p>
        </w:tc>
        <w:tc>
          <w:tcPr>
            <w:tcW w:w="747" w:type="pct"/>
            <w:shd w:val="clear" w:color="auto" w:fill="auto"/>
          </w:tcPr>
          <w:p w:rsidR="00636193" w:rsidRPr="005D16ED" w:rsidRDefault="00636193" w:rsidP="0034459E">
            <w:pPr>
              <w:spacing w:before="40" w:after="40" w:line="264" w:lineRule="auto"/>
              <w:jc w:val="center"/>
              <w:rPr>
                <w:rFonts w:ascii="Times New Roman" w:hAnsi="Times New Roman"/>
                <w:bCs/>
                <w:iCs/>
              </w:rPr>
            </w:pPr>
            <w:r w:rsidRPr="005D16ED">
              <w:rPr>
                <w:rFonts w:ascii="Times New Roman" w:hAnsi="Times New Roman"/>
              </w:rPr>
              <w:t>45,48</w:t>
            </w:r>
          </w:p>
        </w:tc>
        <w:tc>
          <w:tcPr>
            <w:tcW w:w="746" w:type="pct"/>
            <w:shd w:val="clear" w:color="auto" w:fill="auto"/>
          </w:tcPr>
          <w:p w:rsidR="00636193" w:rsidRPr="007B48CB" w:rsidRDefault="00636193" w:rsidP="0034459E">
            <w:pPr>
              <w:spacing w:before="40" w:after="40" w:line="264" w:lineRule="auto"/>
              <w:jc w:val="center"/>
              <w:rPr>
                <w:rFonts w:ascii="Times New Roman" w:hAnsi="Times New Roman"/>
                <w:bCs/>
                <w:iCs/>
              </w:rPr>
            </w:pPr>
            <w:r>
              <w:rPr>
                <w:rFonts w:ascii="Times New Roman" w:hAnsi="Times New Roman"/>
                <w:bCs/>
                <w:iCs/>
              </w:rPr>
              <w:t>37,15</w:t>
            </w:r>
          </w:p>
        </w:tc>
      </w:tr>
    </w:tbl>
    <w:p w:rsidR="00FF76B6" w:rsidRPr="00812C57" w:rsidRDefault="002B19EB" w:rsidP="0034459E">
      <w:pPr>
        <w:spacing w:before="40" w:after="40" w:line="264" w:lineRule="auto"/>
        <w:ind w:firstLine="720"/>
        <w:jc w:val="both"/>
        <w:rPr>
          <w:rFonts w:ascii="Times New Roman" w:hAnsi="Times New Roman"/>
          <w:bCs/>
          <w:i/>
          <w:iCs/>
          <w:lang w:val="de-DE"/>
        </w:rPr>
      </w:pPr>
      <w:r>
        <w:rPr>
          <w:rFonts w:ascii="Times New Roman" w:hAnsi="Times New Roman"/>
          <w:bCs/>
          <w:i/>
          <w:iCs/>
          <w:lang w:val="de-DE"/>
        </w:rPr>
        <w:t>2.2</w:t>
      </w:r>
      <w:r w:rsidR="00FF76B6" w:rsidRPr="00812C57">
        <w:rPr>
          <w:rFonts w:ascii="Times New Roman" w:hAnsi="Times New Roman"/>
          <w:bCs/>
          <w:i/>
          <w:iCs/>
          <w:lang w:val="de-DE"/>
        </w:rPr>
        <w:t>.</w:t>
      </w:r>
      <w:r w:rsidR="00636193">
        <w:rPr>
          <w:rFonts w:ascii="Times New Roman" w:hAnsi="Times New Roman"/>
          <w:bCs/>
          <w:i/>
          <w:iCs/>
          <w:lang w:val="de-DE"/>
        </w:rPr>
        <w:t>2</w:t>
      </w:r>
      <w:r w:rsidR="00FF76B6" w:rsidRPr="00812C57">
        <w:rPr>
          <w:rFonts w:ascii="Times New Roman" w:hAnsi="Times New Roman"/>
          <w:bCs/>
          <w:i/>
          <w:iCs/>
          <w:lang w:val="de-DE"/>
        </w:rPr>
        <w:t>. Đội ngũ cán bộ quản lý, giáo viên, nhân viên</w:t>
      </w:r>
    </w:p>
    <w:p w:rsidR="001C557A" w:rsidRDefault="001C557A" w:rsidP="0034459E">
      <w:pPr>
        <w:spacing w:before="40" w:after="40" w:line="264" w:lineRule="auto"/>
        <w:ind w:firstLine="720"/>
        <w:jc w:val="both"/>
        <w:rPr>
          <w:rFonts w:ascii="Times New Roman" w:hAnsi="Times New Roman"/>
          <w:bCs/>
          <w:i/>
          <w:iCs/>
          <w:lang w:val="de-DE"/>
        </w:rPr>
      </w:pPr>
      <w:r>
        <w:rPr>
          <w:rFonts w:ascii="Times New Roman" w:hAnsi="Times New Roman"/>
          <w:bCs/>
          <w:i/>
          <w:iCs/>
          <w:lang w:val="de-DE"/>
        </w:rPr>
        <w:t>* Cán bộ quản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491"/>
        <w:gridCol w:w="1577"/>
        <w:gridCol w:w="1558"/>
        <w:gridCol w:w="1421"/>
        <w:gridCol w:w="1419"/>
      </w:tblGrid>
      <w:tr w:rsidR="001C557A" w:rsidRPr="00547031" w:rsidTr="000F0142">
        <w:trPr>
          <w:trHeight w:val="644"/>
        </w:trPr>
        <w:tc>
          <w:tcPr>
            <w:tcW w:w="1076" w:type="pct"/>
            <w:shd w:val="clear" w:color="auto" w:fill="auto"/>
            <w:vAlign w:val="center"/>
          </w:tcPr>
          <w:p w:rsidR="001C557A" w:rsidRPr="00547031" w:rsidRDefault="001C557A" w:rsidP="0034459E">
            <w:pPr>
              <w:tabs>
                <w:tab w:val="left" w:pos="420"/>
              </w:tabs>
              <w:spacing w:before="40" w:after="40" w:line="264" w:lineRule="auto"/>
              <w:jc w:val="both"/>
              <w:rPr>
                <w:rFonts w:ascii="Times New Roman" w:hAnsi="Times New Roman"/>
                <w:b/>
                <w:bCs/>
                <w:iCs/>
              </w:rPr>
            </w:pPr>
            <w:r>
              <w:rPr>
                <w:rFonts w:ascii="Times New Roman" w:hAnsi="Times New Roman"/>
                <w:b/>
                <w:bCs/>
                <w:iCs/>
              </w:rPr>
              <w:t>Chức vụ</w:t>
            </w:r>
          </w:p>
        </w:tc>
        <w:tc>
          <w:tcPr>
            <w:tcW w:w="783"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 2015-2016</w:t>
            </w:r>
          </w:p>
        </w:tc>
        <w:tc>
          <w:tcPr>
            <w:tcW w:w="829"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34459E">
            <w:pPr>
              <w:tabs>
                <w:tab w:val="left" w:pos="420"/>
              </w:tabs>
              <w:spacing w:before="40" w:after="40" w:line="264" w:lineRule="auto"/>
              <w:jc w:val="both"/>
              <w:rPr>
                <w:rFonts w:ascii="Times New Roman" w:hAnsi="Times New Roman"/>
                <w:b/>
                <w:bCs/>
                <w:iCs/>
                <w:sz w:val="26"/>
              </w:rPr>
            </w:pPr>
            <w:r w:rsidRPr="00547031">
              <w:rPr>
                <w:rFonts w:ascii="Times New Roman" w:hAnsi="Times New Roman"/>
                <w:bCs/>
                <w:iCs/>
                <w:sz w:val="26"/>
              </w:rPr>
              <w:t xml:space="preserve"> 2016-2017</w:t>
            </w:r>
          </w:p>
        </w:tc>
        <w:tc>
          <w:tcPr>
            <w:tcW w:w="819"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 2017-2018</w:t>
            </w:r>
          </w:p>
        </w:tc>
        <w:tc>
          <w:tcPr>
            <w:tcW w:w="747"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Năm học </w:t>
            </w:r>
          </w:p>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2018-2019</w:t>
            </w:r>
          </w:p>
        </w:tc>
        <w:tc>
          <w:tcPr>
            <w:tcW w:w="746"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Năm học </w:t>
            </w:r>
          </w:p>
          <w:p w:rsidR="001C557A" w:rsidRPr="00547031" w:rsidRDefault="001C557A" w:rsidP="0034459E">
            <w:pPr>
              <w:tabs>
                <w:tab w:val="left" w:pos="420"/>
              </w:tabs>
              <w:spacing w:before="40" w:after="40" w:line="264" w:lineRule="auto"/>
              <w:jc w:val="both"/>
              <w:rPr>
                <w:rFonts w:ascii="Times New Roman" w:hAnsi="Times New Roman"/>
                <w:b/>
                <w:bCs/>
                <w:iCs/>
                <w:sz w:val="26"/>
              </w:rPr>
            </w:pPr>
            <w:r w:rsidRPr="00547031">
              <w:rPr>
                <w:rFonts w:ascii="Times New Roman" w:hAnsi="Times New Roman"/>
                <w:bCs/>
                <w:iCs/>
                <w:sz w:val="26"/>
              </w:rPr>
              <w:t>2019-2020</w:t>
            </w:r>
          </w:p>
        </w:tc>
      </w:tr>
      <w:tr w:rsidR="001C557A" w:rsidRPr="00547031" w:rsidTr="000F0142">
        <w:trPr>
          <w:trHeight w:val="314"/>
        </w:trPr>
        <w:tc>
          <w:tcPr>
            <w:tcW w:w="1076"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Pr>
                <w:rFonts w:ascii="Times New Roman" w:hAnsi="Times New Roman"/>
                <w:bCs/>
                <w:iCs/>
                <w:sz w:val="26"/>
              </w:rPr>
              <w:t>Hiệu trưởng</w:t>
            </w:r>
          </w:p>
        </w:tc>
        <w:tc>
          <w:tcPr>
            <w:tcW w:w="783"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829"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819"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747"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746"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r>
      <w:tr w:rsidR="001C557A" w:rsidRPr="00547031" w:rsidTr="000F0142">
        <w:trPr>
          <w:trHeight w:val="314"/>
        </w:trPr>
        <w:tc>
          <w:tcPr>
            <w:tcW w:w="1076" w:type="pct"/>
            <w:shd w:val="clear" w:color="auto" w:fill="auto"/>
          </w:tcPr>
          <w:p w:rsidR="001C557A" w:rsidRPr="00547031" w:rsidRDefault="001C557A" w:rsidP="0034459E">
            <w:pPr>
              <w:tabs>
                <w:tab w:val="left" w:pos="420"/>
              </w:tabs>
              <w:spacing w:before="40" w:after="40" w:line="264" w:lineRule="auto"/>
              <w:jc w:val="both"/>
              <w:rPr>
                <w:rFonts w:ascii="Times New Roman" w:hAnsi="Times New Roman"/>
                <w:bCs/>
                <w:iCs/>
                <w:sz w:val="26"/>
              </w:rPr>
            </w:pPr>
            <w:r>
              <w:rPr>
                <w:rFonts w:ascii="Times New Roman" w:hAnsi="Times New Roman"/>
                <w:bCs/>
                <w:iCs/>
                <w:sz w:val="26"/>
              </w:rPr>
              <w:t>Phó hiệu trưởng</w:t>
            </w:r>
          </w:p>
        </w:tc>
        <w:tc>
          <w:tcPr>
            <w:tcW w:w="783"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829"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819"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747"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c>
          <w:tcPr>
            <w:tcW w:w="746" w:type="pct"/>
            <w:shd w:val="clear" w:color="auto" w:fill="auto"/>
          </w:tcPr>
          <w:p w:rsidR="001C557A" w:rsidRPr="00547031" w:rsidRDefault="001C557A" w:rsidP="0034459E">
            <w:pPr>
              <w:spacing w:before="40" w:after="40" w:line="264" w:lineRule="auto"/>
              <w:jc w:val="both"/>
              <w:rPr>
                <w:rFonts w:ascii="Times New Roman" w:hAnsi="Times New Roman"/>
                <w:bCs/>
                <w:iCs/>
              </w:rPr>
            </w:pPr>
            <w:r>
              <w:rPr>
                <w:rFonts w:ascii="Times New Roman" w:hAnsi="Times New Roman"/>
                <w:bCs/>
                <w:iCs/>
              </w:rPr>
              <w:t>1</w:t>
            </w:r>
          </w:p>
        </w:tc>
      </w:tr>
    </w:tbl>
    <w:p w:rsidR="001C557A" w:rsidRDefault="001C557A" w:rsidP="0034459E">
      <w:pPr>
        <w:spacing w:before="40" w:after="40" w:line="264" w:lineRule="auto"/>
        <w:ind w:firstLine="720"/>
        <w:jc w:val="both"/>
        <w:rPr>
          <w:rFonts w:ascii="Times New Roman" w:hAnsi="Times New Roman"/>
          <w:bCs/>
          <w:i/>
          <w:iCs/>
          <w:lang w:val="de-DE"/>
        </w:rPr>
      </w:pPr>
      <w:r>
        <w:rPr>
          <w:rFonts w:ascii="Times New Roman" w:hAnsi="Times New Roman"/>
          <w:bCs/>
          <w:i/>
          <w:iCs/>
          <w:lang w:val="de-DE"/>
        </w:rPr>
        <w:t>* Giáo viên</w:t>
      </w:r>
    </w:p>
    <w:p w:rsidR="001C557A" w:rsidRDefault="001C557A" w:rsidP="0034459E">
      <w:pPr>
        <w:spacing w:before="40" w:after="40" w:line="264" w:lineRule="auto"/>
        <w:ind w:firstLine="720"/>
        <w:jc w:val="both"/>
        <w:rPr>
          <w:rFonts w:ascii="Times New Roman" w:hAnsi="Times New Roman"/>
          <w:bCs/>
          <w:iCs/>
          <w:lang w:val="de-DE"/>
        </w:rPr>
      </w:pPr>
      <w:r w:rsidRPr="00CB4D85">
        <w:rPr>
          <w:rFonts w:ascii="Times New Roman" w:hAnsi="Times New Roman"/>
          <w:bCs/>
          <w:iCs/>
          <w:lang w:val="de-DE"/>
        </w:rPr>
        <w:t>- Số lượng</w:t>
      </w:r>
      <w:r>
        <w:rPr>
          <w:rFonts w:ascii="Times New Roman" w:hAnsi="Times New Roman"/>
          <w:bCs/>
          <w:iCs/>
          <w:lang w:val="de-DE"/>
        </w:rPr>
        <w:t>, cơ cấu</w:t>
      </w:r>
      <w:r w:rsidRPr="00CB4D85">
        <w:rPr>
          <w:rFonts w:ascii="Times New Roman" w:hAnsi="Times New Roman"/>
          <w:bCs/>
          <w:i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491"/>
        <w:gridCol w:w="1577"/>
        <w:gridCol w:w="1558"/>
        <w:gridCol w:w="1421"/>
        <w:gridCol w:w="1419"/>
      </w:tblGrid>
      <w:tr w:rsidR="001C557A" w:rsidRPr="00547031" w:rsidTr="000F0142">
        <w:trPr>
          <w:trHeight w:val="644"/>
        </w:trPr>
        <w:tc>
          <w:tcPr>
            <w:tcW w:w="1076" w:type="pct"/>
            <w:shd w:val="clear" w:color="auto" w:fill="auto"/>
            <w:vAlign w:val="center"/>
          </w:tcPr>
          <w:p w:rsidR="001C557A" w:rsidRPr="0034459E" w:rsidRDefault="001C557A" w:rsidP="0034459E">
            <w:pPr>
              <w:tabs>
                <w:tab w:val="left" w:pos="420"/>
              </w:tabs>
              <w:spacing w:before="40" w:after="40" w:line="264" w:lineRule="auto"/>
              <w:jc w:val="both"/>
              <w:rPr>
                <w:rFonts w:ascii="Times New Roman" w:hAnsi="Times New Roman"/>
                <w:b/>
                <w:bCs/>
                <w:iCs/>
              </w:rPr>
            </w:pPr>
            <w:r w:rsidRPr="0034459E">
              <w:rPr>
                <w:rFonts w:ascii="Times New Roman" w:hAnsi="Times New Roman"/>
                <w:b/>
                <w:bCs/>
                <w:iCs/>
              </w:rPr>
              <w:t>Nộ dung</w:t>
            </w:r>
          </w:p>
        </w:tc>
        <w:tc>
          <w:tcPr>
            <w:tcW w:w="783"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Năm học</w:t>
            </w:r>
          </w:p>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 xml:space="preserve"> 2015-2016</w:t>
            </w:r>
          </w:p>
        </w:tc>
        <w:tc>
          <w:tcPr>
            <w:tcW w:w="829"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Năm học</w:t>
            </w:r>
          </w:p>
          <w:p w:rsidR="001C557A" w:rsidRPr="0034459E" w:rsidRDefault="001C557A" w:rsidP="0034459E">
            <w:pPr>
              <w:tabs>
                <w:tab w:val="left" w:pos="420"/>
              </w:tabs>
              <w:spacing w:before="40" w:after="40" w:line="264" w:lineRule="auto"/>
              <w:jc w:val="both"/>
              <w:rPr>
                <w:rFonts w:ascii="Times New Roman" w:hAnsi="Times New Roman"/>
                <w:b/>
                <w:bCs/>
                <w:iCs/>
                <w:sz w:val="26"/>
              </w:rPr>
            </w:pPr>
            <w:r w:rsidRPr="0034459E">
              <w:rPr>
                <w:rFonts w:ascii="Times New Roman" w:hAnsi="Times New Roman"/>
                <w:bCs/>
                <w:iCs/>
                <w:sz w:val="26"/>
              </w:rPr>
              <w:t xml:space="preserve"> 2016-2017</w:t>
            </w:r>
          </w:p>
        </w:tc>
        <w:tc>
          <w:tcPr>
            <w:tcW w:w="819"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Năm học</w:t>
            </w:r>
          </w:p>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 xml:space="preserve"> 2017-2018</w:t>
            </w:r>
          </w:p>
        </w:tc>
        <w:tc>
          <w:tcPr>
            <w:tcW w:w="747"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 xml:space="preserve">Năm học </w:t>
            </w:r>
          </w:p>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2018-2019</w:t>
            </w:r>
          </w:p>
        </w:tc>
        <w:tc>
          <w:tcPr>
            <w:tcW w:w="746"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sz w:val="26"/>
              </w:rPr>
            </w:pPr>
            <w:r w:rsidRPr="0034459E">
              <w:rPr>
                <w:rFonts w:ascii="Times New Roman" w:hAnsi="Times New Roman"/>
                <w:bCs/>
                <w:iCs/>
                <w:sz w:val="26"/>
              </w:rPr>
              <w:t xml:space="preserve">Năm học </w:t>
            </w:r>
          </w:p>
          <w:p w:rsidR="001C557A" w:rsidRPr="0034459E" w:rsidRDefault="001C557A" w:rsidP="0034459E">
            <w:pPr>
              <w:tabs>
                <w:tab w:val="left" w:pos="420"/>
              </w:tabs>
              <w:spacing w:before="40" w:after="40" w:line="264" w:lineRule="auto"/>
              <w:jc w:val="both"/>
              <w:rPr>
                <w:rFonts w:ascii="Times New Roman" w:hAnsi="Times New Roman"/>
                <w:b/>
                <w:bCs/>
                <w:iCs/>
                <w:sz w:val="26"/>
              </w:rPr>
            </w:pPr>
            <w:r w:rsidRPr="0034459E">
              <w:rPr>
                <w:rFonts w:ascii="Times New Roman" w:hAnsi="Times New Roman"/>
                <w:bCs/>
                <w:iCs/>
                <w:sz w:val="26"/>
              </w:rPr>
              <w:t>2019-2020</w:t>
            </w:r>
          </w:p>
        </w:tc>
      </w:tr>
      <w:tr w:rsidR="001C557A" w:rsidRPr="00547031" w:rsidTr="000F0142">
        <w:trPr>
          <w:trHeight w:val="314"/>
        </w:trPr>
        <w:tc>
          <w:tcPr>
            <w:tcW w:w="1076"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rPr>
            </w:pPr>
            <w:r w:rsidRPr="0034459E">
              <w:rPr>
                <w:rFonts w:ascii="Times New Roman" w:hAnsi="Times New Roman"/>
                <w:bCs/>
                <w:iCs/>
              </w:rPr>
              <w:t>Số lượng</w:t>
            </w:r>
          </w:p>
        </w:tc>
        <w:tc>
          <w:tcPr>
            <w:tcW w:w="783" w:type="pct"/>
            <w:shd w:val="clear" w:color="auto" w:fill="auto"/>
          </w:tcPr>
          <w:p w:rsidR="001C557A" w:rsidRPr="00510F07" w:rsidRDefault="009C6821" w:rsidP="0034459E">
            <w:pPr>
              <w:spacing w:before="40" w:after="40" w:line="264" w:lineRule="auto"/>
              <w:jc w:val="center"/>
              <w:rPr>
                <w:rFonts w:ascii="Times New Roman" w:hAnsi="Times New Roman"/>
                <w:b/>
                <w:bCs/>
                <w:iCs/>
              </w:rPr>
            </w:pPr>
            <w:r w:rsidRPr="00510F07">
              <w:rPr>
                <w:rFonts w:ascii="Times New Roman" w:hAnsi="Times New Roman"/>
                <w:b/>
                <w:bCs/>
                <w:iCs/>
              </w:rPr>
              <w:t>19</w:t>
            </w:r>
          </w:p>
        </w:tc>
        <w:tc>
          <w:tcPr>
            <w:tcW w:w="829" w:type="pct"/>
            <w:shd w:val="clear" w:color="auto" w:fill="auto"/>
          </w:tcPr>
          <w:p w:rsidR="001C557A" w:rsidRPr="00510F07" w:rsidRDefault="00510F07" w:rsidP="000A6D9E">
            <w:pPr>
              <w:spacing w:before="40" w:after="40" w:line="264" w:lineRule="auto"/>
              <w:jc w:val="center"/>
              <w:rPr>
                <w:rFonts w:ascii="Times New Roman" w:hAnsi="Times New Roman"/>
                <w:b/>
                <w:bCs/>
                <w:iCs/>
              </w:rPr>
            </w:pPr>
            <w:r w:rsidRPr="00510F07">
              <w:rPr>
                <w:rFonts w:ascii="Times New Roman" w:hAnsi="Times New Roman"/>
                <w:b/>
                <w:bCs/>
                <w:iCs/>
              </w:rPr>
              <w:t>2</w:t>
            </w:r>
            <w:r w:rsidR="000A6D9E">
              <w:rPr>
                <w:rFonts w:ascii="Times New Roman" w:hAnsi="Times New Roman"/>
                <w:b/>
                <w:bCs/>
                <w:iCs/>
              </w:rPr>
              <w:t>1</w:t>
            </w:r>
          </w:p>
        </w:tc>
        <w:tc>
          <w:tcPr>
            <w:tcW w:w="819" w:type="pct"/>
            <w:shd w:val="clear" w:color="auto" w:fill="auto"/>
          </w:tcPr>
          <w:p w:rsidR="001C557A" w:rsidRPr="00510F07" w:rsidRDefault="00510F07" w:rsidP="000A6D9E">
            <w:pPr>
              <w:spacing w:before="40" w:after="40" w:line="264" w:lineRule="auto"/>
              <w:jc w:val="center"/>
              <w:rPr>
                <w:rFonts w:ascii="Times New Roman" w:hAnsi="Times New Roman"/>
                <w:b/>
                <w:bCs/>
                <w:iCs/>
              </w:rPr>
            </w:pPr>
            <w:r w:rsidRPr="00510F07">
              <w:rPr>
                <w:rFonts w:ascii="Times New Roman" w:hAnsi="Times New Roman"/>
                <w:b/>
                <w:bCs/>
                <w:iCs/>
              </w:rPr>
              <w:t>2</w:t>
            </w:r>
            <w:r w:rsidR="000A6D9E">
              <w:rPr>
                <w:rFonts w:ascii="Times New Roman" w:hAnsi="Times New Roman"/>
                <w:b/>
                <w:bCs/>
                <w:iCs/>
              </w:rPr>
              <w:t>1</w:t>
            </w:r>
          </w:p>
        </w:tc>
        <w:tc>
          <w:tcPr>
            <w:tcW w:w="747" w:type="pct"/>
            <w:shd w:val="clear" w:color="auto" w:fill="auto"/>
          </w:tcPr>
          <w:p w:rsidR="001C557A" w:rsidRPr="00510F07" w:rsidRDefault="00510F07" w:rsidP="000A6D9E">
            <w:pPr>
              <w:spacing w:before="40" w:after="40" w:line="264" w:lineRule="auto"/>
              <w:jc w:val="center"/>
              <w:rPr>
                <w:rFonts w:ascii="Times New Roman" w:hAnsi="Times New Roman"/>
                <w:b/>
                <w:bCs/>
                <w:iCs/>
              </w:rPr>
            </w:pPr>
            <w:r>
              <w:rPr>
                <w:rFonts w:ascii="Times New Roman" w:hAnsi="Times New Roman"/>
                <w:b/>
                <w:bCs/>
                <w:iCs/>
              </w:rPr>
              <w:t>2</w:t>
            </w:r>
            <w:r w:rsidR="000A6D9E">
              <w:rPr>
                <w:rFonts w:ascii="Times New Roman" w:hAnsi="Times New Roman"/>
                <w:b/>
                <w:bCs/>
                <w:iCs/>
              </w:rPr>
              <w:t>1</w:t>
            </w:r>
          </w:p>
        </w:tc>
        <w:tc>
          <w:tcPr>
            <w:tcW w:w="746" w:type="pct"/>
            <w:shd w:val="clear" w:color="auto" w:fill="auto"/>
          </w:tcPr>
          <w:p w:rsidR="001C557A" w:rsidRPr="00510F07" w:rsidRDefault="00510F07" w:rsidP="000A6D9E">
            <w:pPr>
              <w:spacing w:before="40" w:after="40" w:line="264" w:lineRule="auto"/>
              <w:jc w:val="center"/>
              <w:rPr>
                <w:rFonts w:ascii="Times New Roman" w:hAnsi="Times New Roman"/>
                <w:b/>
                <w:bCs/>
                <w:iCs/>
              </w:rPr>
            </w:pPr>
            <w:r>
              <w:rPr>
                <w:rFonts w:ascii="Times New Roman" w:hAnsi="Times New Roman"/>
                <w:b/>
                <w:bCs/>
                <w:iCs/>
              </w:rPr>
              <w:t>2</w:t>
            </w:r>
            <w:r w:rsidR="000A6D9E">
              <w:rPr>
                <w:rFonts w:ascii="Times New Roman" w:hAnsi="Times New Roman"/>
                <w:b/>
                <w:bCs/>
                <w:iCs/>
              </w:rPr>
              <w:t>1</w:t>
            </w:r>
          </w:p>
        </w:tc>
      </w:tr>
      <w:tr w:rsidR="001C557A" w:rsidRPr="00547031" w:rsidTr="000F0142">
        <w:trPr>
          <w:trHeight w:val="314"/>
        </w:trPr>
        <w:tc>
          <w:tcPr>
            <w:tcW w:w="1076" w:type="pct"/>
            <w:shd w:val="clear" w:color="auto" w:fill="auto"/>
          </w:tcPr>
          <w:p w:rsidR="001C557A" w:rsidRPr="0034459E" w:rsidRDefault="001C557A" w:rsidP="0034459E">
            <w:pPr>
              <w:tabs>
                <w:tab w:val="left" w:pos="420"/>
              </w:tabs>
              <w:spacing w:before="40" w:after="40" w:line="264" w:lineRule="auto"/>
              <w:jc w:val="both"/>
              <w:rPr>
                <w:rFonts w:ascii="Times New Roman" w:hAnsi="Times New Roman"/>
                <w:bCs/>
                <w:iCs/>
              </w:rPr>
            </w:pPr>
            <w:r w:rsidRPr="0034459E">
              <w:rPr>
                <w:rFonts w:ascii="Times New Roman" w:hAnsi="Times New Roman"/>
                <w:bCs/>
                <w:iCs/>
              </w:rPr>
              <w:lastRenderedPageBreak/>
              <w:t>Cơ cấu</w:t>
            </w:r>
          </w:p>
        </w:tc>
        <w:tc>
          <w:tcPr>
            <w:tcW w:w="783" w:type="pct"/>
            <w:shd w:val="clear" w:color="auto" w:fill="auto"/>
          </w:tcPr>
          <w:p w:rsidR="001C557A" w:rsidRPr="0034459E" w:rsidRDefault="001C557A" w:rsidP="0034459E">
            <w:pPr>
              <w:spacing w:before="40" w:after="40" w:line="264" w:lineRule="auto"/>
              <w:jc w:val="center"/>
              <w:rPr>
                <w:rFonts w:ascii="Times New Roman" w:hAnsi="Times New Roman"/>
                <w:bCs/>
                <w:iCs/>
              </w:rPr>
            </w:pPr>
          </w:p>
        </w:tc>
        <w:tc>
          <w:tcPr>
            <w:tcW w:w="829" w:type="pct"/>
            <w:shd w:val="clear" w:color="auto" w:fill="auto"/>
          </w:tcPr>
          <w:p w:rsidR="001C557A" w:rsidRPr="0034459E" w:rsidRDefault="001C557A" w:rsidP="0034459E">
            <w:pPr>
              <w:spacing w:before="40" w:after="40" w:line="264" w:lineRule="auto"/>
              <w:jc w:val="center"/>
              <w:rPr>
                <w:rFonts w:ascii="Times New Roman" w:hAnsi="Times New Roman"/>
                <w:bCs/>
                <w:iCs/>
              </w:rPr>
            </w:pPr>
          </w:p>
        </w:tc>
        <w:tc>
          <w:tcPr>
            <w:tcW w:w="819" w:type="pct"/>
            <w:shd w:val="clear" w:color="auto" w:fill="auto"/>
          </w:tcPr>
          <w:p w:rsidR="001C557A" w:rsidRPr="0034459E" w:rsidRDefault="001C557A" w:rsidP="0034459E">
            <w:pPr>
              <w:spacing w:before="40" w:after="40" w:line="264" w:lineRule="auto"/>
              <w:jc w:val="center"/>
              <w:rPr>
                <w:rFonts w:ascii="Times New Roman" w:hAnsi="Times New Roman"/>
                <w:bCs/>
                <w:iCs/>
              </w:rPr>
            </w:pPr>
          </w:p>
        </w:tc>
        <w:tc>
          <w:tcPr>
            <w:tcW w:w="747" w:type="pct"/>
            <w:shd w:val="clear" w:color="auto" w:fill="auto"/>
          </w:tcPr>
          <w:p w:rsidR="001C557A" w:rsidRPr="0034459E" w:rsidRDefault="001C557A" w:rsidP="0034459E">
            <w:pPr>
              <w:spacing w:before="40" w:after="40" w:line="264" w:lineRule="auto"/>
              <w:jc w:val="center"/>
              <w:rPr>
                <w:rFonts w:ascii="Times New Roman" w:hAnsi="Times New Roman"/>
                <w:bCs/>
                <w:iCs/>
              </w:rPr>
            </w:pPr>
          </w:p>
        </w:tc>
        <w:tc>
          <w:tcPr>
            <w:tcW w:w="746" w:type="pct"/>
            <w:shd w:val="clear" w:color="auto" w:fill="auto"/>
          </w:tcPr>
          <w:p w:rsidR="001C557A" w:rsidRPr="0034459E" w:rsidRDefault="001C557A" w:rsidP="0034459E">
            <w:pPr>
              <w:spacing w:before="40" w:after="40" w:line="264" w:lineRule="auto"/>
              <w:jc w:val="center"/>
              <w:rPr>
                <w:rFonts w:ascii="Times New Roman" w:hAnsi="Times New Roman"/>
                <w:bCs/>
                <w:iCs/>
              </w:rPr>
            </w:pPr>
          </w:p>
        </w:tc>
      </w:tr>
      <w:tr w:rsidR="001C557A" w:rsidRPr="00547031" w:rsidTr="000F0142">
        <w:trPr>
          <w:trHeight w:val="314"/>
        </w:trPr>
        <w:tc>
          <w:tcPr>
            <w:tcW w:w="1076" w:type="pct"/>
            <w:shd w:val="clear" w:color="auto" w:fill="auto"/>
            <w:vAlign w:val="center"/>
          </w:tcPr>
          <w:p w:rsidR="001C557A" w:rsidRPr="0034459E" w:rsidRDefault="001C557A" w:rsidP="0034459E">
            <w:pPr>
              <w:spacing w:before="40" w:after="40" w:line="264" w:lineRule="auto"/>
              <w:jc w:val="both"/>
              <w:rPr>
                <w:rFonts w:ascii="Times New Roman" w:hAnsi="Times New Roman"/>
              </w:rPr>
            </w:pPr>
            <w:r w:rsidRPr="0034459E">
              <w:rPr>
                <w:rFonts w:ascii="Times New Roman" w:hAnsi="Times New Roman"/>
              </w:rPr>
              <w:t xml:space="preserve">Toán, Lý, CNg, </w:t>
            </w:r>
          </w:p>
        </w:tc>
        <w:tc>
          <w:tcPr>
            <w:tcW w:w="783" w:type="pct"/>
            <w:shd w:val="clear" w:color="auto" w:fill="auto"/>
            <w:vAlign w:val="center"/>
          </w:tcPr>
          <w:p w:rsidR="001C557A" w:rsidRPr="0034459E" w:rsidRDefault="009C6821" w:rsidP="0034459E">
            <w:pPr>
              <w:pStyle w:val="BodyTextIndent"/>
              <w:spacing w:before="40" w:after="40" w:line="264" w:lineRule="auto"/>
              <w:jc w:val="center"/>
              <w:rPr>
                <w:bCs/>
                <w:iCs/>
                <w:lang w:val="fr-FR"/>
              </w:rPr>
            </w:pPr>
            <w:r>
              <w:rPr>
                <w:bCs/>
                <w:iCs/>
                <w:lang w:val="fr-FR"/>
              </w:rPr>
              <w:t>5</w:t>
            </w:r>
          </w:p>
        </w:tc>
        <w:tc>
          <w:tcPr>
            <w:tcW w:w="829" w:type="pct"/>
            <w:shd w:val="clear" w:color="auto" w:fill="auto"/>
            <w:vAlign w:val="center"/>
          </w:tcPr>
          <w:p w:rsidR="001C557A" w:rsidRPr="0034459E" w:rsidRDefault="00510F07" w:rsidP="0034459E">
            <w:pPr>
              <w:pStyle w:val="BodyTextIndent"/>
              <w:spacing w:before="40" w:after="40" w:line="264" w:lineRule="auto"/>
              <w:jc w:val="center"/>
              <w:rPr>
                <w:bCs/>
                <w:iCs/>
                <w:lang w:val="fr-FR"/>
              </w:rPr>
            </w:pPr>
            <w:r>
              <w:rPr>
                <w:bCs/>
                <w:iCs/>
                <w:lang w:val="fr-FR"/>
              </w:rPr>
              <w:t>7</w:t>
            </w:r>
          </w:p>
        </w:tc>
        <w:tc>
          <w:tcPr>
            <w:tcW w:w="819" w:type="pct"/>
            <w:shd w:val="clear" w:color="auto" w:fill="auto"/>
            <w:vAlign w:val="center"/>
          </w:tcPr>
          <w:p w:rsidR="001C557A" w:rsidRPr="0034459E" w:rsidRDefault="000A6D9E" w:rsidP="0034459E">
            <w:pPr>
              <w:tabs>
                <w:tab w:val="left" w:pos="420"/>
              </w:tabs>
              <w:spacing w:before="40" w:after="40" w:line="264" w:lineRule="auto"/>
              <w:jc w:val="center"/>
              <w:rPr>
                <w:rFonts w:ascii="Times New Roman" w:hAnsi="Times New Roman"/>
                <w:bCs/>
                <w:iCs/>
              </w:rPr>
            </w:pPr>
            <w:r>
              <w:rPr>
                <w:rFonts w:ascii="Times New Roman" w:hAnsi="Times New Roman"/>
                <w:bCs/>
                <w:iCs/>
              </w:rPr>
              <w:t>7</w:t>
            </w:r>
          </w:p>
        </w:tc>
        <w:tc>
          <w:tcPr>
            <w:tcW w:w="747" w:type="pct"/>
            <w:shd w:val="clear" w:color="auto" w:fill="auto"/>
            <w:vAlign w:val="center"/>
          </w:tcPr>
          <w:p w:rsidR="001C557A" w:rsidRPr="0034459E" w:rsidRDefault="00510F07" w:rsidP="0034459E">
            <w:pPr>
              <w:tabs>
                <w:tab w:val="left" w:pos="420"/>
              </w:tabs>
              <w:spacing w:before="40" w:after="40" w:line="264" w:lineRule="auto"/>
              <w:jc w:val="center"/>
              <w:rPr>
                <w:rFonts w:ascii="Times New Roman" w:hAnsi="Times New Roman"/>
                <w:bCs/>
                <w:iCs/>
              </w:rPr>
            </w:pPr>
            <w:r>
              <w:rPr>
                <w:rFonts w:ascii="Times New Roman" w:hAnsi="Times New Roman"/>
                <w:bCs/>
                <w:iCs/>
              </w:rPr>
              <w:t>7</w:t>
            </w:r>
          </w:p>
        </w:tc>
        <w:tc>
          <w:tcPr>
            <w:tcW w:w="746" w:type="pct"/>
            <w:shd w:val="clear" w:color="auto" w:fill="auto"/>
            <w:vAlign w:val="center"/>
          </w:tcPr>
          <w:p w:rsidR="001C557A" w:rsidRPr="0034459E" w:rsidRDefault="0034459E" w:rsidP="0034459E">
            <w:pPr>
              <w:tabs>
                <w:tab w:val="left" w:pos="420"/>
              </w:tabs>
              <w:spacing w:before="40" w:after="40" w:line="264" w:lineRule="auto"/>
              <w:jc w:val="center"/>
              <w:rPr>
                <w:rFonts w:ascii="Times New Roman" w:hAnsi="Times New Roman"/>
                <w:bCs/>
                <w:iCs/>
              </w:rPr>
            </w:pPr>
            <w:r w:rsidRPr="0034459E">
              <w:rPr>
                <w:rFonts w:ascii="Times New Roman" w:hAnsi="Times New Roman"/>
                <w:bCs/>
                <w:iCs/>
              </w:rPr>
              <w:t>6</w:t>
            </w:r>
          </w:p>
        </w:tc>
      </w:tr>
      <w:tr w:rsidR="001C557A" w:rsidRPr="00547031" w:rsidTr="000F0142">
        <w:trPr>
          <w:trHeight w:val="329"/>
        </w:trPr>
        <w:tc>
          <w:tcPr>
            <w:tcW w:w="1076" w:type="pct"/>
            <w:shd w:val="clear" w:color="auto" w:fill="auto"/>
            <w:vAlign w:val="center"/>
          </w:tcPr>
          <w:p w:rsidR="001C557A" w:rsidRPr="0034459E" w:rsidRDefault="001C557A" w:rsidP="0034459E">
            <w:pPr>
              <w:spacing w:before="40" w:after="40" w:line="264" w:lineRule="auto"/>
              <w:jc w:val="both"/>
              <w:rPr>
                <w:rFonts w:ascii="Times New Roman" w:hAnsi="Times New Roman"/>
              </w:rPr>
            </w:pPr>
            <w:r w:rsidRPr="0034459E">
              <w:rPr>
                <w:rFonts w:ascii="Times New Roman" w:hAnsi="Times New Roman"/>
              </w:rPr>
              <w:t>Văn, Sử, GDCD</w:t>
            </w:r>
          </w:p>
        </w:tc>
        <w:tc>
          <w:tcPr>
            <w:tcW w:w="783" w:type="pct"/>
            <w:shd w:val="clear" w:color="auto" w:fill="auto"/>
            <w:vAlign w:val="center"/>
          </w:tcPr>
          <w:p w:rsidR="001C557A" w:rsidRPr="0034459E" w:rsidRDefault="009C6821" w:rsidP="0034459E">
            <w:pPr>
              <w:pStyle w:val="BodyTextIndent"/>
              <w:spacing w:before="40" w:after="40" w:line="264" w:lineRule="auto"/>
              <w:jc w:val="center"/>
              <w:rPr>
                <w:bCs/>
                <w:iCs/>
                <w:lang w:val="fr-FR"/>
              </w:rPr>
            </w:pPr>
            <w:r>
              <w:rPr>
                <w:bCs/>
                <w:iCs/>
                <w:lang w:val="fr-FR"/>
              </w:rPr>
              <w:t>4</w:t>
            </w:r>
          </w:p>
        </w:tc>
        <w:tc>
          <w:tcPr>
            <w:tcW w:w="82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6</w:t>
            </w:r>
          </w:p>
        </w:tc>
        <w:tc>
          <w:tcPr>
            <w:tcW w:w="819" w:type="pct"/>
            <w:shd w:val="clear" w:color="auto" w:fill="auto"/>
            <w:vAlign w:val="center"/>
          </w:tcPr>
          <w:p w:rsidR="001C557A" w:rsidRPr="0034459E" w:rsidRDefault="0034459E" w:rsidP="0034459E">
            <w:pPr>
              <w:spacing w:before="40" w:after="40" w:line="264" w:lineRule="auto"/>
              <w:jc w:val="center"/>
              <w:rPr>
                <w:rFonts w:ascii="Times New Roman" w:hAnsi="Times New Roman"/>
                <w:bCs/>
                <w:iCs/>
              </w:rPr>
            </w:pPr>
            <w:r w:rsidRPr="0034459E">
              <w:rPr>
                <w:rFonts w:ascii="Times New Roman" w:hAnsi="Times New Roman"/>
                <w:bCs/>
                <w:iCs/>
              </w:rPr>
              <w:t>6</w:t>
            </w:r>
          </w:p>
        </w:tc>
        <w:tc>
          <w:tcPr>
            <w:tcW w:w="747" w:type="pct"/>
            <w:shd w:val="clear" w:color="auto" w:fill="auto"/>
            <w:vAlign w:val="center"/>
          </w:tcPr>
          <w:p w:rsidR="001C557A" w:rsidRPr="0034459E" w:rsidRDefault="000A6D9E" w:rsidP="0034459E">
            <w:pPr>
              <w:spacing w:before="40" w:after="40" w:line="264" w:lineRule="auto"/>
              <w:jc w:val="center"/>
              <w:rPr>
                <w:rFonts w:ascii="Times New Roman" w:hAnsi="Times New Roman"/>
                <w:bCs/>
                <w:iCs/>
              </w:rPr>
            </w:pPr>
            <w:r>
              <w:rPr>
                <w:rFonts w:ascii="Times New Roman" w:hAnsi="Times New Roman"/>
                <w:bCs/>
                <w:iCs/>
              </w:rPr>
              <w:t>6</w:t>
            </w:r>
          </w:p>
        </w:tc>
        <w:tc>
          <w:tcPr>
            <w:tcW w:w="746" w:type="pct"/>
            <w:shd w:val="clear" w:color="auto" w:fill="auto"/>
            <w:vAlign w:val="center"/>
          </w:tcPr>
          <w:p w:rsidR="001C557A" w:rsidRPr="0034459E" w:rsidRDefault="000A6D9E" w:rsidP="0034459E">
            <w:pPr>
              <w:spacing w:before="40" w:after="40" w:line="264" w:lineRule="auto"/>
              <w:jc w:val="center"/>
              <w:rPr>
                <w:rFonts w:ascii="Times New Roman" w:hAnsi="Times New Roman"/>
                <w:bCs/>
                <w:iCs/>
              </w:rPr>
            </w:pPr>
            <w:r>
              <w:rPr>
                <w:rFonts w:ascii="Times New Roman" w:hAnsi="Times New Roman"/>
                <w:bCs/>
                <w:iCs/>
              </w:rPr>
              <w:t>6</w:t>
            </w:r>
          </w:p>
        </w:tc>
      </w:tr>
      <w:tr w:rsidR="001C557A" w:rsidRPr="00547031" w:rsidTr="000F0142">
        <w:trPr>
          <w:trHeight w:val="329"/>
        </w:trPr>
        <w:tc>
          <w:tcPr>
            <w:tcW w:w="1076" w:type="pct"/>
            <w:shd w:val="clear" w:color="auto" w:fill="auto"/>
            <w:vAlign w:val="center"/>
          </w:tcPr>
          <w:p w:rsidR="001C557A" w:rsidRPr="0034459E" w:rsidRDefault="001C557A" w:rsidP="009C6821">
            <w:pPr>
              <w:spacing w:before="40" w:after="40" w:line="264" w:lineRule="auto"/>
              <w:jc w:val="both"/>
              <w:rPr>
                <w:rFonts w:ascii="Times New Roman" w:hAnsi="Times New Roman"/>
              </w:rPr>
            </w:pPr>
            <w:r w:rsidRPr="0034459E">
              <w:rPr>
                <w:rFonts w:ascii="Times New Roman" w:hAnsi="Times New Roman"/>
              </w:rPr>
              <w:t>Ngoại ngữ</w:t>
            </w:r>
          </w:p>
        </w:tc>
        <w:tc>
          <w:tcPr>
            <w:tcW w:w="783"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2</w:t>
            </w:r>
          </w:p>
        </w:tc>
        <w:tc>
          <w:tcPr>
            <w:tcW w:w="82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2</w:t>
            </w:r>
          </w:p>
        </w:tc>
        <w:tc>
          <w:tcPr>
            <w:tcW w:w="81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2</w:t>
            </w:r>
          </w:p>
        </w:tc>
        <w:tc>
          <w:tcPr>
            <w:tcW w:w="747" w:type="pct"/>
            <w:shd w:val="clear" w:color="auto" w:fill="auto"/>
            <w:vAlign w:val="center"/>
          </w:tcPr>
          <w:p w:rsidR="001C557A" w:rsidRPr="0034459E" w:rsidRDefault="0034459E" w:rsidP="0034459E">
            <w:pPr>
              <w:spacing w:before="40" w:after="40" w:line="264" w:lineRule="auto"/>
              <w:jc w:val="center"/>
              <w:rPr>
                <w:rFonts w:ascii="Times New Roman" w:hAnsi="Times New Roman"/>
                <w:bCs/>
                <w:iCs/>
              </w:rPr>
            </w:pPr>
            <w:r w:rsidRPr="0034459E">
              <w:rPr>
                <w:rFonts w:ascii="Times New Roman" w:hAnsi="Times New Roman"/>
                <w:bCs/>
                <w:iCs/>
              </w:rPr>
              <w:t>2</w:t>
            </w:r>
          </w:p>
        </w:tc>
        <w:tc>
          <w:tcPr>
            <w:tcW w:w="746" w:type="pct"/>
            <w:shd w:val="clear" w:color="auto" w:fill="auto"/>
            <w:vAlign w:val="center"/>
          </w:tcPr>
          <w:p w:rsidR="001C557A" w:rsidRPr="0034459E" w:rsidRDefault="0034459E" w:rsidP="0034459E">
            <w:pPr>
              <w:spacing w:before="40" w:after="40" w:line="264" w:lineRule="auto"/>
              <w:jc w:val="center"/>
              <w:rPr>
                <w:rFonts w:ascii="Times New Roman" w:hAnsi="Times New Roman"/>
                <w:bCs/>
                <w:iCs/>
              </w:rPr>
            </w:pPr>
            <w:r w:rsidRPr="0034459E">
              <w:rPr>
                <w:rFonts w:ascii="Times New Roman" w:hAnsi="Times New Roman"/>
                <w:bCs/>
                <w:iCs/>
              </w:rPr>
              <w:t>2</w:t>
            </w:r>
          </w:p>
        </w:tc>
      </w:tr>
      <w:tr w:rsidR="001C557A" w:rsidRPr="00547031" w:rsidTr="000F0142">
        <w:trPr>
          <w:trHeight w:val="329"/>
        </w:trPr>
        <w:tc>
          <w:tcPr>
            <w:tcW w:w="1076" w:type="pct"/>
            <w:shd w:val="clear" w:color="auto" w:fill="auto"/>
            <w:vAlign w:val="center"/>
          </w:tcPr>
          <w:p w:rsidR="001C557A" w:rsidRPr="0034459E" w:rsidRDefault="001C557A" w:rsidP="009C6821">
            <w:pPr>
              <w:spacing w:before="40" w:after="40" w:line="264" w:lineRule="auto"/>
              <w:jc w:val="both"/>
              <w:rPr>
                <w:rFonts w:ascii="Times New Roman" w:hAnsi="Times New Roman"/>
              </w:rPr>
            </w:pPr>
            <w:r w:rsidRPr="0034459E">
              <w:rPr>
                <w:rFonts w:ascii="Times New Roman" w:hAnsi="Times New Roman"/>
              </w:rPr>
              <w:t>Sinh, Hoá, Địa</w:t>
            </w:r>
          </w:p>
        </w:tc>
        <w:tc>
          <w:tcPr>
            <w:tcW w:w="783" w:type="pct"/>
            <w:shd w:val="clear" w:color="auto" w:fill="auto"/>
            <w:vAlign w:val="center"/>
          </w:tcPr>
          <w:p w:rsidR="001C557A" w:rsidRPr="0034459E" w:rsidRDefault="009C6821" w:rsidP="0034459E">
            <w:pPr>
              <w:pStyle w:val="BodyTextIndent"/>
              <w:spacing w:before="40" w:after="40" w:line="264" w:lineRule="auto"/>
              <w:jc w:val="center"/>
              <w:rPr>
                <w:bCs/>
                <w:iCs/>
                <w:lang w:val="fr-FR"/>
              </w:rPr>
            </w:pPr>
            <w:r>
              <w:rPr>
                <w:bCs/>
                <w:iCs/>
                <w:lang w:val="fr-FR"/>
              </w:rPr>
              <w:t>4</w:t>
            </w:r>
          </w:p>
        </w:tc>
        <w:tc>
          <w:tcPr>
            <w:tcW w:w="82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3</w:t>
            </w:r>
          </w:p>
        </w:tc>
        <w:tc>
          <w:tcPr>
            <w:tcW w:w="81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3</w:t>
            </w:r>
          </w:p>
        </w:tc>
        <w:tc>
          <w:tcPr>
            <w:tcW w:w="747" w:type="pct"/>
            <w:shd w:val="clear" w:color="auto" w:fill="auto"/>
            <w:vAlign w:val="center"/>
          </w:tcPr>
          <w:p w:rsidR="001C557A" w:rsidRPr="0034459E" w:rsidRDefault="0034459E" w:rsidP="0034459E">
            <w:pPr>
              <w:spacing w:before="40" w:after="40" w:line="264" w:lineRule="auto"/>
              <w:jc w:val="center"/>
              <w:rPr>
                <w:rFonts w:ascii="Times New Roman" w:hAnsi="Times New Roman"/>
                <w:bCs/>
                <w:iCs/>
              </w:rPr>
            </w:pPr>
            <w:r w:rsidRPr="0034459E">
              <w:rPr>
                <w:rFonts w:ascii="Times New Roman" w:hAnsi="Times New Roman"/>
                <w:bCs/>
                <w:iCs/>
              </w:rPr>
              <w:t>3</w:t>
            </w:r>
          </w:p>
        </w:tc>
        <w:tc>
          <w:tcPr>
            <w:tcW w:w="746" w:type="pct"/>
            <w:shd w:val="clear" w:color="auto" w:fill="auto"/>
            <w:vAlign w:val="center"/>
          </w:tcPr>
          <w:p w:rsidR="001C557A" w:rsidRPr="0034459E" w:rsidRDefault="00510F07" w:rsidP="0034459E">
            <w:pPr>
              <w:spacing w:before="40" w:after="40" w:line="264" w:lineRule="auto"/>
              <w:jc w:val="center"/>
              <w:rPr>
                <w:rFonts w:ascii="Times New Roman" w:hAnsi="Times New Roman"/>
                <w:bCs/>
                <w:iCs/>
              </w:rPr>
            </w:pPr>
            <w:r>
              <w:rPr>
                <w:rFonts w:ascii="Times New Roman" w:hAnsi="Times New Roman"/>
                <w:bCs/>
                <w:iCs/>
              </w:rPr>
              <w:t>4</w:t>
            </w:r>
          </w:p>
        </w:tc>
      </w:tr>
      <w:tr w:rsidR="001C557A" w:rsidRPr="00547031" w:rsidTr="000F0142">
        <w:trPr>
          <w:trHeight w:val="329"/>
        </w:trPr>
        <w:tc>
          <w:tcPr>
            <w:tcW w:w="1076" w:type="pct"/>
            <w:shd w:val="clear" w:color="auto" w:fill="auto"/>
            <w:vAlign w:val="center"/>
          </w:tcPr>
          <w:p w:rsidR="001C557A" w:rsidRPr="0034459E" w:rsidRDefault="001C557A" w:rsidP="009C6821">
            <w:pPr>
              <w:spacing w:before="40" w:after="40" w:line="264" w:lineRule="auto"/>
              <w:jc w:val="both"/>
              <w:rPr>
                <w:rFonts w:ascii="Times New Roman" w:hAnsi="Times New Roman"/>
              </w:rPr>
            </w:pPr>
            <w:r w:rsidRPr="0034459E">
              <w:rPr>
                <w:rFonts w:ascii="Times New Roman" w:hAnsi="Times New Roman"/>
              </w:rPr>
              <w:t>Thể dục</w:t>
            </w:r>
          </w:p>
        </w:tc>
        <w:tc>
          <w:tcPr>
            <w:tcW w:w="783"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2</w:t>
            </w:r>
          </w:p>
        </w:tc>
        <w:tc>
          <w:tcPr>
            <w:tcW w:w="829" w:type="pct"/>
            <w:shd w:val="clear" w:color="auto" w:fill="auto"/>
            <w:vAlign w:val="center"/>
          </w:tcPr>
          <w:p w:rsidR="001C557A" w:rsidRPr="0034459E" w:rsidRDefault="000A6D9E" w:rsidP="0034459E">
            <w:pPr>
              <w:pStyle w:val="BodyTextIndent"/>
              <w:spacing w:before="40" w:after="40" w:line="264" w:lineRule="auto"/>
              <w:jc w:val="center"/>
              <w:rPr>
                <w:bCs/>
                <w:iCs/>
                <w:lang w:val="fr-FR"/>
              </w:rPr>
            </w:pPr>
            <w:r>
              <w:rPr>
                <w:bCs/>
                <w:iCs/>
                <w:lang w:val="fr-FR"/>
              </w:rPr>
              <w:t>1</w:t>
            </w:r>
          </w:p>
        </w:tc>
        <w:tc>
          <w:tcPr>
            <w:tcW w:w="81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7"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6"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r>
      <w:tr w:rsidR="001C557A" w:rsidRPr="00547031" w:rsidTr="000F0142">
        <w:trPr>
          <w:trHeight w:val="329"/>
        </w:trPr>
        <w:tc>
          <w:tcPr>
            <w:tcW w:w="1076" w:type="pct"/>
            <w:shd w:val="clear" w:color="auto" w:fill="auto"/>
            <w:vAlign w:val="center"/>
          </w:tcPr>
          <w:p w:rsidR="001C557A" w:rsidRPr="0034459E" w:rsidRDefault="001C557A" w:rsidP="009C6821">
            <w:pPr>
              <w:spacing w:before="40" w:after="40" w:line="264" w:lineRule="auto"/>
              <w:jc w:val="both"/>
              <w:rPr>
                <w:rFonts w:ascii="Times New Roman" w:hAnsi="Times New Roman"/>
              </w:rPr>
            </w:pPr>
            <w:r w:rsidRPr="0034459E">
              <w:rPr>
                <w:rFonts w:ascii="Times New Roman" w:hAnsi="Times New Roman"/>
              </w:rPr>
              <w:t>Âm nhạc</w:t>
            </w:r>
          </w:p>
        </w:tc>
        <w:tc>
          <w:tcPr>
            <w:tcW w:w="783"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82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81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7"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6"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r>
      <w:tr w:rsidR="001C557A" w:rsidRPr="00547031" w:rsidTr="000F0142">
        <w:trPr>
          <w:trHeight w:val="329"/>
        </w:trPr>
        <w:tc>
          <w:tcPr>
            <w:tcW w:w="1076" w:type="pct"/>
            <w:shd w:val="clear" w:color="auto" w:fill="auto"/>
            <w:vAlign w:val="center"/>
          </w:tcPr>
          <w:p w:rsidR="001C557A" w:rsidRPr="0034459E" w:rsidRDefault="001C557A" w:rsidP="009C6821">
            <w:pPr>
              <w:spacing w:before="40" w:after="40" w:line="264" w:lineRule="auto"/>
              <w:jc w:val="both"/>
              <w:rPr>
                <w:rFonts w:ascii="Times New Roman" w:hAnsi="Times New Roman"/>
              </w:rPr>
            </w:pPr>
            <w:r w:rsidRPr="0034459E">
              <w:rPr>
                <w:rFonts w:ascii="Times New Roman" w:hAnsi="Times New Roman"/>
              </w:rPr>
              <w:t>Mĩ thuật</w:t>
            </w:r>
          </w:p>
        </w:tc>
        <w:tc>
          <w:tcPr>
            <w:tcW w:w="783"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82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819"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7"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c>
          <w:tcPr>
            <w:tcW w:w="746" w:type="pct"/>
            <w:shd w:val="clear" w:color="auto" w:fill="auto"/>
            <w:vAlign w:val="center"/>
          </w:tcPr>
          <w:p w:rsidR="001C557A" w:rsidRPr="0034459E" w:rsidRDefault="0034459E" w:rsidP="0034459E">
            <w:pPr>
              <w:pStyle w:val="BodyTextIndent"/>
              <w:spacing w:before="40" w:after="40" w:line="264" w:lineRule="auto"/>
              <w:jc w:val="center"/>
              <w:rPr>
                <w:bCs/>
                <w:iCs/>
                <w:lang w:val="fr-FR"/>
              </w:rPr>
            </w:pPr>
            <w:r w:rsidRPr="0034459E">
              <w:rPr>
                <w:bCs/>
                <w:iCs/>
                <w:lang w:val="fr-FR"/>
              </w:rPr>
              <w:t>1</w:t>
            </w:r>
          </w:p>
        </w:tc>
      </w:tr>
    </w:tbl>
    <w:p w:rsidR="00FF76B6" w:rsidRDefault="00FF76B6" w:rsidP="0034459E">
      <w:pPr>
        <w:tabs>
          <w:tab w:val="left" w:pos="420"/>
        </w:tabs>
        <w:spacing w:before="40" w:after="40" w:line="264" w:lineRule="auto"/>
        <w:ind w:firstLine="720"/>
        <w:jc w:val="both"/>
        <w:rPr>
          <w:rFonts w:ascii="Times New Roman" w:hAnsi="Times New Roman"/>
          <w:bCs/>
          <w:iCs/>
        </w:rPr>
      </w:pPr>
      <w:r w:rsidRPr="00547031">
        <w:rPr>
          <w:rFonts w:ascii="Times New Roman" w:hAnsi="Times New Roman"/>
          <w:bCs/>
          <w:iCs/>
        </w:rPr>
        <w:t>- Về trình độ chuyên môn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521"/>
        <w:gridCol w:w="1521"/>
        <w:gridCol w:w="1521"/>
        <w:gridCol w:w="1570"/>
      </w:tblGrid>
      <w:tr w:rsidR="00FF76B6" w:rsidRPr="00547031" w:rsidTr="00FB39E4">
        <w:trPr>
          <w:trHeight w:val="64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
                <w:bCs/>
                <w:iCs/>
              </w:rPr>
              <w:t>Trình độ</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 2015-2016</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Cs/>
                <w:iCs/>
              </w:rPr>
              <w:t xml:space="preserve"> 2016-2017</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 2017-2018</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Năm học </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2018-2019</w:t>
            </w:r>
          </w:p>
        </w:tc>
        <w:tc>
          <w:tcPr>
            <w:tcW w:w="1570"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Năm học </w:t>
            </w:r>
          </w:p>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Cs/>
                <w:iCs/>
              </w:rPr>
              <w:t>2019-2020</w:t>
            </w:r>
          </w:p>
        </w:tc>
      </w:tr>
      <w:tr w:rsidR="00FF76B6" w:rsidRPr="00547031" w:rsidTr="00FB39E4">
        <w:trPr>
          <w:trHeight w:val="335"/>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Đạt chuẩn</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100%</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100%</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100%</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100%</w:t>
            </w:r>
          </w:p>
        </w:tc>
        <w:tc>
          <w:tcPr>
            <w:tcW w:w="1570"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100%</w:t>
            </w:r>
          </w:p>
        </w:tc>
      </w:tr>
      <w:tr w:rsidR="00FF76B6" w:rsidRPr="00547031" w:rsidTr="00FB39E4">
        <w:trPr>
          <w:trHeight w:val="31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Trên chuẩn</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70%</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75%</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80%</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85%</w:t>
            </w:r>
          </w:p>
        </w:tc>
        <w:tc>
          <w:tcPr>
            <w:tcW w:w="1570"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90%</w:t>
            </w:r>
          </w:p>
        </w:tc>
      </w:tr>
    </w:tbl>
    <w:p w:rsidR="00FF76B6" w:rsidRPr="00547031" w:rsidRDefault="00FF76B6" w:rsidP="0034459E">
      <w:pPr>
        <w:tabs>
          <w:tab w:val="left" w:pos="420"/>
        </w:tabs>
        <w:spacing w:before="40" w:after="40" w:line="264" w:lineRule="auto"/>
        <w:ind w:firstLine="720"/>
        <w:jc w:val="both"/>
        <w:rPr>
          <w:rFonts w:ascii="Times New Roman" w:hAnsi="Times New Roman"/>
          <w:bCs/>
          <w:iCs/>
        </w:rPr>
      </w:pPr>
      <w:r w:rsidRPr="00547031">
        <w:rPr>
          <w:rFonts w:ascii="Times New Roman" w:hAnsi="Times New Roman"/>
          <w:bCs/>
          <w:iCs/>
        </w:rPr>
        <w:t xml:space="preserve">- Về chất lượng giáo viên: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521"/>
        <w:gridCol w:w="1521"/>
        <w:gridCol w:w="1521"/>
        <w:gridCol w:w="1570"/>
      </w:tblGrid>
      <w:tr w:rsidR="00FF76B6" w:rsidRPr="00547031" w:rsidTr="00FB39E4">
        <w:trPr>
          <w:trHeight w:val="64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
                <w:bCs/>
                <w:iCs/>
              </w:rPr>
              <w:t>Danh hiệu</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 2015-2016</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Cs/>
                <w:iCs/>
              </w:rPr>
              <w:t xml:space="preserve"> 2016-2017</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Năm học</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 2017-2018</w:t>
            </w:r>
          </w:p>
        </w:tc>
        <w:tc>
          <w:tcPr>
            <w:tcW w:w="1521"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Năm học </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2018-2019</w:t>
            </w:r>
          </w:p>
        </w:tc>
        <w:tc>
          <w:tcPr>
            <w:tcW w:w="1570" w:type="dxa"/>
            <w:shd w:val="clear" w:color="auto" w:fill="auto"/>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 xml:space="preserve">Năm học </w:t>
            </w:r>
          </w:p>
          <w:p w:rsidR="00FF76B6" w:rsidRPr="00547031" w:rsidRDefault="00FF76B6" w:rsidP="009C6821">
            <w:pPr>
              <w:tabs>
                <w:tab w:val="left" w:pos="420"/>
              </w:tabs>
              <w:spacing w:before="40" w:after="40" w:line="264" w:lineRule="auto"/>
              <w:jc w:val="both"/>
              <w:rPr>
                <w:rFonts w:ascii="Times New Roman" w:hAnsi="Times New Roman"/>
                <w:b/>
                <w:bCs/>
                <w:iCs/>
              </w:rPr>
            </w:pPr>
            <w:r w:rsidRPr="00547031">
              <w:rPr>
                <w:rFonts w:ascii="Times New Roman" w:hAnsi="Times New Roman"/>
                <w:bCs/>
                <w:iCs/>
              </w:rPr>
              <w:t>2019-2020</w:t>
            </w:r>
          </w:p>
        </w:tc>
      </w:tr>
      <w:tr w:rsidR="00FF76B6" w:rsidRPr="00547031" w:rsidTr="00FB39E4">
        <w:trPr>
          <w:trHeight w:val="31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GVDG</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cấp trường</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Cs/>
              </w:rPr>
            </w:pPr>
            <w:r>
              <w:rPr>
                <w:rFonts w:ascii="Times New Roman" w:hAnsi="Times New Roman"/>
                <w:bCs/>
                <w:iCs/>
              </w:rPr>
              <w:t>70</w:t>
            </w:r>
            <w:r w:rsidR="00FF76B6" w:rsidRPr="00547031">
              <w:rPr>
                <w:rFonts w:ascii="Times New Roman" w:hAnsi="Times New Roman"/>
                <w:bCs/>
                <w:iCs/>
              </w:rPr>
              <w:t>%</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Cs/>
              </w:rPr>
            </w:pPr>
            <w:r>
              <w:rPr>
                <w:rFonts w:ascii="Times New Roman" w:hAnsi="Times New Roman"/>
                <w:bCs/>
                <w:iCs/>
              </w:rPr>
              <w:t>75</w:t>
            </w:r>
            <w:r w:rsidR="00FF76B6" w:rsidRPr="00547031">
              <w:rPr>
                <w:rFonts w:ascii="Times New Roman" w:hAnsi="Times New Roman"/>
                <w:bCs/>
                <w:iCs/>
              </w:rPr>
              <w:t>%</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Cs/>
              </w:rPr>
            </w:pPr>
            <w:r>
              <w:rPr>
                <w:rFonts w:ascii="Times New Roman" w:hAnsi="Times New Roman"/>
                <w:bCs/>
                <w:iCs/>
              </w:rPr>
              <w:t>80</w:t>
            </w:r>
            <w:r w:rsidR="00FF76B6" w:rsidRPr="00547031">
              <w:rPr>
                <w:rFonts w:ascii="Times New Roman" w:hAnsi="Times New Roman"/>
                <w:bCs/>
                <w:iCs/>
              </w:rPr>
              <w:t>%</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Cs/>
              </w:rPr>
            </w:pPr>
            <w:r>
              <w:rPr>
                <w:rFonts w:ascii="Times New Roman" w:hAnsi="Times New Roman"/>
                <w:bCs/>
                <w:iCs/>
              </w:rPr>
              <w:t>85</w:t>
            </w:r>
            <w:r w:rsidR="00FF76B6" w:rsidRPr="00547031">
              <w:rPr>
                <w:rFonts w:ascii="Times New Roman" w:hAnsi="Times New Roman"/>
                <w:bCs/>
                <w:iCs/>
              </w:rPr>
              <w:t>%</w:t>
            </w:r>
          </w:p>
        </w:tc>
        <w:tc>
          <w:tcPr>
            <w:tcW w:w="1570"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Cs/>
              </w:rPr>
              <w:t>90%</w:t>
            </w:r>
          </w:p>
        </w:tc>
      </w:tr>
      <w:tr w:rsidR="00FF76B6" w:rsidRPr="00547031" w:rsidTr="00FB39E4">
        <w:trPr>
          <w:trHeight w:val="31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GVDG</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cấp thị xã</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
                <w:iCs/>
                <w:sz w:val="26"/>
              </w:rPr>
              <w:t>Không tổ chức</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
                <w:iCs/>
              </w:rPr>
            </w:pPr>
            <w:r>
              <w:rPr>
                <w:rFonts w:ascii="Times New Roman" w:hAnsi="Times New Roman"/>
                <w:bCs/>
                <w:iCs/>
              </w:rPr>
              <w:t>30</w:t>
            </w:r>
            <w:r w:rsidR="00FF76B6" w:rsidRPr="00547031">
              <w:rPr>
                <w:rFonts w:ascii="Times New Roman" w:hAnsi="Times New Roman"/>
                <w:bCs/>
                <w:iCs/>
              </w:rPr>
              <w:t>%</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
                <w:iCs/>
                <w:sz w:val="26"/>
              </w:rPr>
              <w:t>Không tổ chức</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
                <w:iCs/>
              </w:rPr>
            </w:pPr>
            <w:r>
              <w:rPr>
                <w:rFonts w:ascii="Times New Roman" w:hAnsi="Times New Roman"/>
                <w:bCs/>
                <w:i/>
                <w:iCs/>
              </w:rPr>
              <w:t>40</w:t>
            </w:r>
            <w:r w:rsidR="00FF76B6" w:rsidRPr="00547031">
              <w:rPr>
                <w:rFonts w:ascii="Times New Roman" w:hAnsi="Times New Roman"/>
                <w:bCs/>
                <w:i/>
                <w:iCs/>
              </w:rPr>
              <w:t>%</w:t>
            </w:r>
          </w:p>
        </w:tc>
        <w:tc>
          <w:tcPr>
            <w:tcW w:w="1570"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
                <w:iCs/>
              </w:rPr>
            </w:pPr>
            <w:r w:rsidRPr="00547031">
              <w:rPr>
                <w:rFonts w:ascii="Times New Roman" w:hAnsi="Times New Roman"/>
                <w:bCs/>
                <w:i/>
                <w:iCs/>
                <w:sz w:val="26"/>
              </w:rPr>
              <w:t>Không tổ chức</w:t>
            </w:r>
          </w:p>
        </w:tc>
      </w:tr>
      <w:tr w:rsidR="00FF76B6" w:rsidRPr="00547031" w:rsidTr="00FB39E4">
        <w:trPr>
          <w:trHeight w:val="314"/>
        </w:trPr>
        <w:tc>
          <w:tcPr>
            <w:tcW w:w="1809" w:type="dxa"/>
            <w:shd w:val="clear" w:color="auto" w:fill="auto"/>
            <w:vAlign w:val="center"/>
          </w:tcPr>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GVDG</w:t>
            </w:r>
          </w:p>
          <w:p w:rsidR="00FF76B6" w:rsidRPr="00547031" w:rsidRDefault="00FF76B6" w:rsidP="009C6821">
            <w:pPr>
              <w:tabs>
                <w:tab w:val="left" w:pos="420"/>
              </w:tabs>
              <w:spacing w:before="40" w:after="40" w:line="264" w:lineRule="auto"/>
              <w:jc w:val="both"/>
              <w:rPr>
                <w:rFonts w:ascii="Times New Roman" w:hAnsi="Times New Roman"/>
                <w:bCs/>
                <w:iCs/>
              </w:rPr>
            </w:pPr>
            <w:r w:rsidRPr="00547031">
              <w:rPr>
                <w:rFonts w:ascii="Times New Roman" w:hAnsi="Times New Roman"/>
                <w:bCs/>
                <w:iCs/>
              </w:rPr>
              <w:t>cấp tỉnh</w:t>
            </w:r>
          </w:p>
        </w:tc>
        <w:tc>
          <w:tcPr>
            <w:tcW w:w="1521" w:type="dxa"/>
            <w:shd w:val="clear" w:color="auto" w:fill="auto"/>
          </w:tcPr>
          <w:p w:rsidR="00FF76B6" w:rsidRPr="00547031" w:rsidRDefault="00FF76B6" w:rsidP="009C6821">
            <w:pPr>
              <w:spacing w:before="40" w:after="40" w:line="264" w:lineRule="auto"/>
              <w:jc w:val="center"/>
              <w:rPr>
                <w:rFonts w:ascii="Times New Roman" w:hAnsi="Times New Roman"/>
                <w:i/>
              </w:rPr>
            </w:pPr>
            <w:r w:rsidRPr="00547031">
              <w:rPr>
                <w:rFonts w:ascii="Times New Roman" w:hAnsi="Times New Roman"/>
                <w:bCs/>
                <w:i/>
                <w:iCs/>
                <w:sz w:val="26"/>
              </w:rPr>
              <w:t>Không tổ chức</w:t>
            </w:r>
          </w:p>
        </w:tc>
        <w:tc>
          <w:tcPr>
            <w:tcW w:w="1521" w:type="dxa"/>
            <w:shd w:val="clear" w:color="auto" w:fill="auto"/>
          </w:tcPr>
          <w:p w:rsidR="00FF76B6" w:rsidRPr="00547031" w:rsidRDefault="00FF76B6" w:rsidP="009C6821">
            <w:pPr>
              <w:spacing w:before="40" w:after="40" w:line="264" w:lineRule="auto"/>
              <w:jc w:val="center"/>
              <w:rPr>
                <w:rFonts w:ascii="Times New Roman" w:hAnsi="Times New Roman"/>
                <w:i/>
              </w:rPr>
            </w:pPr>
            <w:r w:rsidRPr="00547031">
              <w:rPr>
                <w:rFonts w:ascii="Times New Roman" w:hAnsi="Times New Roman"/>
                <w:bCs/>
                <w:i/>
                <w:iCs/>
                <w:sz w:val="26"/>
              </w:rPr>
              <w:t>Không tổ chức</w:t>
            </w:r>
          </w:p>
        </w:tc>
        <w:tc>
          <w:tcPr>
            <w:tcW w:w="1521" w:type="dxa"/>
            <w:shd w:val="clear" w:color="auto" w:fill="auto"/>
            <w:vAlign w:val="center"/>
          </w:tcPr>
          <w:p w:rsidR="00FF76B6" w:rsidRPr="00547031" w:rsidRDefault="00FF76B6" w:rsidP="009C6821">
            <w:pPr>
              <w:tabs>
                <w:tab w:val="left" w:pos="420"/>
              </w:tabs>
              <w:spacing w:before="40" w:after="40" w:line="264" w:lineRule="auto"/>
              <w:jc w:val="center"/>
              <w:rPr>
                <w:rFonts w:ascii="Times New Roman" w:hAnsi="Times New Roman"/>
                <w:bCs/>
                <w:iCs/>
              </w:rPr>
            </w:pPr>
            <w:r w:rsidRPr="00547031">
              <w:rPr>
                <w:rFonts w:ascii="Times New Roman" w:hAnsi="Times New Roman"/>
                <w:bCs/>
                <w:i/>
                <w:iCs/>
                <w:sz w:val="26"/>
              </w:rPr>
              <w:t>Không tổ chức</w:t>
            </w:r>
          </w:p>
        </w:tc>
        <w:tc>
          <w:tcPr>
            <w:tcW w:w="1521" w:type="dxa"/>
            <w:shd w:val="clear" w:color="auto" w:fill="auto"/>
            <w:vAlign w:val="center"/>
          </w:tcPr>
          <w:p w:rsidR="00FF76B6" w:rsidRPr="00547031" w:rsidRDefault="002B19EB" w:rsidP="009C6821">
            <w:pPr>
              <w:tabs>
                <w:tab w:val="left" w:pos="420"/>
              </w:tabs>
              <w:spacing w:before="40" w:after="40" w:line="264" w:lineRule="auto"/>
              <w:jc w:val="center"/>
              <w:rPr>
                <w:rFonts w:ascii="Times New Roman" w:hAnsi="Times New Roman"/>
                <w:bCs/>
                <w:i/>
                <w:iCs/>
              </w:rPr>
            </w:pPr>
            <w:r>
              <w:rPr>
                <w:rFonts w:ascii="Times New Roman" w:hAnsi="Times New Roman"/>
                <w:bCs/>
                <w:i/>
                <w:iCs/>
              </w:rPr>
              <w:t>5</w:t>
            </w:r>
            <w:r w:rsidR="00FF76B6">
              <w:rPr>
                <w:rFonts w:ascii="Times New Roman" w:hAnsi="Times New Roman"/>
                <w:bCs/>
                <w:i/>
                <w:iCs/>
              </w:rPr>
              <w:t>%</w:t>
            </w:r>
          </w:p>
        </w:tc>
        <w:tc>
          <w:tcPr>
            <w:tcW w:w="1570" w:type="dxa"/>
            <w:shd w:val="clear" w:color="auto" w:fill="auto"/>
          </w:tcPr>
          <w:p w:rsidR="00FF76B6" w:rsidRPr="00547031" w:rsidRDefault="00FF76B6" w:rsidP="009C6821">
            <w:pPr>
              <w:spacing w:before="40" w:after="40" w:line="264" w:lineRule="auto"/>
              <w:jc w:val="center"/>
              <w:rPr>
                <w:rFonts w:ascii="Times New Roman" w:hAnsi="Times New Roman"/>
              </w:rPr>
            </w:pPr>
            <w:r w:rsidRPr="00547031">
              <w:rPr>
                <w:rFonts w:ascii="Times New Roman" w:hAnsi="Times New Roman"/>
                <w:bCs/>
                <w:i/>
                <w:iCs/>
                <w:sz w:val="26"/>
              </w:rPr>
              <w:t>Không tổ chức</w:t>
            </w:r>
          </w:p>
        </w:tc>
      </w:tr>
    </w:tbl>
    <w:p w:rsidR="00FF76B6" w:rsidRDefault="00FF76B6" w:rsidP="0034459E">
      <w:pPr>
        <w:spacing w:before="40" w:after="40" w:line="264" w:lineRule="auto"/>
        <w:ind w:firstLine="720"/>
        <w:jc w:val="both"/>
        <w:rPr>
          <w:rFonts w:ascii="Times New Roman" w:hAnsi="Times New Roman"/>
          <w:sz w:val="10"/>
          <w:szCs w:val="10"/>
          <w:lang w:val="de-DE"/>
        </w:rPr>
      </w:pPr>
    </w:p>
    <w:p w:rsidR="001C557A" w:rsidRPr="003D669C" w:rsidRDefault="001C557A" w:rsidP="0034459E">
      <w:pPr>
        <w:spacing w:before="40" w:after="40" w:line="264" w:lineRule="auto"/>
        <w:ind w:firstLine="720"/>
        <w:jc w:val="both"/>
        <w:rPr>
          <w:rFonts w:ascii="Times New Roman" w:hAnsi="Times New Roman"/>
          <w:bCs/>
          <w:iCs/>
          <w:lang w:val="de-DE"/>
        </w:rPr>
      </w:pPr>
      <w:r w:rsidRPr="003D669C">
        <w:rPr>
          <w:rFonts w:ascii="Times New Roman" w:hAnsi="Times New Roman"/>
          <w:bCs/>
          <w:iCs/>
          <w:lang w:val="de-DE"/>
        </w:rPr>
        <w:t xml:space="preserve">* </w:t>
      </w:r>
      <w:r w:rsidRPr="003D669C">
        <w:rPr>
          <w:rFonts w:ascii="Times New Roman" w:hAnsi="Times New Roman"/>
          <w:bCs/>
          <w:iCs/>
          <w:lang w:val="fr-FR"/>
        </w:rPr>
        <w:t>Nhân viên và tổng phụ trách đội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491"/>
        <w:gridCol w:w="1577"/>
        <w:gridCol w:w="1558"/>
        <w:gridCol w:w="1421"/>
        <w:gridCol w:w="1419"/>
      </w:tblGrid>
      <w:tr w:rsidR="001C557A" w:rsidRPr="00547031" w:rsidTr="000F0142">
        <w:trPr>
          <w:trHeight w:val="644"/>
        </w:trPr>
        <w:tc>
          <w:tcPr>
            <w:tcW w:w="1076" w:type="pct"/>
            <w:shd w:val="clear" w:color="auto" w:fill="auto"/>
            <w:vAlign w:val="center"/>
          </w:tcPr>
          <w:p w:rsidR="001C557A" w:rsidRPr="00547031" w:rsidRDefault="001C557A" w:rsidP="009C6821">
            <w:pPr>
              <w:tabs>
                <w:tab w:val="left" w:pos="420"/>
              </w:tabs>
              <w:spacing w:before="40" w:after="40" w:line="264" w:lineRule="auto"/>
              <w:jc w:val="both"/>
              <w:rPr>
                <w:rFonts w:ascii="Times New Roman" w:hAnsi="Times New Roman"/>
                <w:b/>
                <w:bCs/>
                <w:iCs/>
              </w:rPr>
            </w:pPr>
            <w:r>
              <w:rPr>
                <w:rFonts w:ascii="Times New Roman" w:hAnsi="Times New Roman"/>
                <w:b/>
                <w:bCs/>
                <w:iCs/>
              </w:rPr>
              <w:t>Nội dung</w:t>
            </w:r>
          </w:p>
        </w:tc>
        <w:tc>
          <w:tcPr>
            <w:tcW w:w="783" w:type="pct"/>
            <w:shd w:val="clear" w:color="auto" w:fill="auto"/>
          </w:tcPr>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 2015-2016</w:t>
            </w:r>
          </w:p>
        </w:tc>
        <w:tc>
          <w:tcPr>
            <w:tcW w:w="829" w:type="pct"/>
            <w:shd w:val="clear" w:color="auto" w:fill="auto"/>
          </w:tcPr>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9C6821">
            <w:pPr>
              <w:tabs>
                <w:tab w:val="left" w:pos="420"/>
              </w:tabs>
              <w:spacing w:before="40" w:after="40" w:line="264" w:lineRule="auto"/>
              <w:jc w:val="both"/>
              <w:rPr>
                <w:rFonts w:ascii="Times New Roman" w:hAnsi="Times New Roman"/>
                <w:b/>
                <w:bCs/>
                <w:iCs/>
                <w:sz w:val="26"/>
              </w:rPr>
            </w:pPr>
            <w:r w:rsidRPr="00547031">
              <w:rPr>
                <w:rFonts w:ascii="Times New Roman" w:hAnsi="Times New Roman"/>
                <w:bCs/>
                <w:iCs/>
                <w:sz w:val="26"/>
              </w:rPr>
              <w:t xml:space="preserve"> 2016-2017</w:t>
            </w:r>
          </w:p>
        </w:tc>
        <w:tc>
          <w:tcPr>
            <w:tcW w:w="819" w:type="pct"/>
            <w:shd w:val="clear" w:color="auto" w:fill="auto"/>
          </w:tcPr>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Năm học</w:t>
            </w:r>
          </w:p>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 2017-2018</w:t>
            </w:r>
          </w:p>
        </w:tc>
        <w:tc>
          <w:tcPr>
            <w:tcW w:w="747" w:type="pct"/>
            <w:shd w:val="clear" w:color="auto" w:fill="auto"/>
          </w:tcPr>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Năm học </w:t>
            </w:r>
          </w:p>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2018-2019</w:t>
            </w:r>
          </w:p>
        </w:tc>
        <w:tc>
          <w:tcPr>
            <w:tcW w:w="746" w:type="pct"/>
            <w:shd w:val="clear" w:color="auto" w:fill="auto"/>
          </w:tcPr>
          <w:p w:rsidR="001C557A" w:rsidRPr="00547031" w:rsidRDefault="001C557A" w:rsidP="009C6821">
            <w:pPr>
              <w:tabs>
                <w:tab w:val="left" w:pos="420"/>
              </w:tabs>
              <w:spacing w:before="40" w:after="40" w:line="264" w:lineRule="auto"/>
              <w:jc w:val="both"/>
              <w:rPr>
                <w:rFonts w:ascii="Times New Roman" w:hAnsi="Times New Roman"/>
                <w:bCs/>
                <w:iCs/>
                <w:sz w:val="26"/>
              </w:rPr>
            </w:pPr>
            <w:r w:rsidRPr="00547031">
              <w:rPr>
                <w:rFonts w:ascii="Times New Roman" w:hAnsi="Times New Roman"/>
                <w:bCs/>
                <w:iCs/>
                <w:sz w:val="26"/>
              </w:rPr>
              <w:t xml:space="preserve">Năm học </w:t>
            </w:r>
          </w:p>
          <w:p w:rsidR="001C557A" w:rsidRPr="00547031" w:rsidRDefault="001C557A" w:rsidP="009C6821">
            <w:pPr>
              <w:tabs>
                <w:tab w:val="left" w:pos="420"/>
              </w:tabs>
              <w:spacing w:before="40" w:after="40" w:line="264" w:lineRule="auto"/>
              <w:jc w:val="both"/>
              <w:rPr>
                <w:rFonts w:ascii="Times New Roman" w:hAnsi="Times New Roman"/>
                <w:b/>
                <w:bCs/>
                <w:iCs/>
                <w:sz w:val="26"/>
              </w:rPr>
            </w:pPr>
            <w:r w:rsidRPr="00547031">
              <w:rPr>
                <w:rFonts w:ascii="Times New Roman" w:hAnsi="Times New Roman"/>
                <w:bCs/>
                <w:iCs/>
                <w:sz w:val="26"/>
              </w:rPr>
              <w:t>2019-2020</w:t>
            </w:r>
          </w:p>
        </w:tc>
      </w:tr>
      <w:tr w:rsidR="001C557A" w:rsidRPr="00D92FC7" w:rsidTr="000F0142">
        <w:trPr>
          <w:trHeight w:val="314"/>
        </w:trPr>
        <w:tc>
          <w:tcPr>
            <w:tcW w:w="1076" w:type="pct"/>
            <w:shd w:val="clear" w:color="auto" w:fill="auto"/>
          </w:tcPr>
          <w:p w:rsidR="001C557A" w:rsidRPr="003024E1" w:rsidRDefault="001C557A" w:rsidP="009C6821">
            <w:pPr>
              <w:tabs>
                <w:tab w:val="left" w:pos="420"/>
              </w:tabs>
              <w:spacing w:before="40" w:after="40" w:line="264" w:lineRule="auto"/>
              <w:jc w:val="both"/>
              <w:rPr>
                <w:rFonts w:ascii="Times New Roman" w:hAnsi="Times New Roman"/>
                <w:bCs/>
                <w:iCs/>
              </w:rPr>
            </w:pPr>
            <w:r w:rsidRPr="003024E1">
              <w:rPr>
                <w:rFonts w:ascii="Times New Roman" w:hAnsi="Times New Roman"/>
                <w:bCs/>
                <w:iCs/>
              </w:rPr>
              <w:t>Số lượng</w:t>
            </w:r>
          </w:p>
        </w:tc>
        <w:tc>
          <w:tcPr>
            <w:tcW w:w="783" w:type="pct"/>
            <w:shd w:val="clear" w:color="auto" w:fill="auto"/>
          </w:tcPr>
          <w:p w:rsidR="001C557A" w:rsidRPr="00D54A60" w:rsidRDefault="000A6D9E" w:rsidP="000A6D9E">
            <w:pPr>
              <w:spacing w:before="40" w:after="40" w:line="264" w:lineRule="auto"/>
              <w:jc w:val="center"/>
              <w:rPr>
                <w:rFonts w:ascii="Times New Roman" w:hAnsi="Times New Roman"/>
                <w:b/>
                <w:bCs/>
                <w:iCs/>
              </w:rPr>
            </w:pPr>
            <w:r>
              <w:rPr>
                <w:rFonts w:ascii="Times New Roman" w:hAnsi="Times New Roman"/>
                <w:b/>
                <w:bCs/>
                <w:iCs/>
              </w:rPr>
              <w:t>4</w:t>
            </w:r>
          </w:p>
        </w:tc>
        <w:tc>
          <w:tcPr>
            <w:tcW w:w="829" w:type="pct"/>
            <w:shd w:val="clear" w:color="auto" w:fill="auto"/>
          </w:tcPr>
          <w:p w:rsidR="001C557A" w:rsidRPr="00D54A60" w:rsidRDefault="000A6D9E" w:rsidP="000A6D9E">
            <w:pPr>
              <w:spacing w:before="40" w:after="40" w:line="264" w:lineRule="auto"/>
              <w:jc w:val="center"/>
              <w:rPr>
                <w:rFonts w:ascii="Times New Roman" w:hAnsi="Times New Roman"/>
                <w:b/>
                <w:bCs/>
                <w:iCs/>
              </w:rPr>
            </w:pPr>
            <w:r>
              <w:rPr>
                <w:rFonts w:ascii="Times New Roman" w:hAnsi="Times New Roman"/>
                <w:b/>
                <w:bCs/>
                <w:iCs/>
              </w:rPr>
              <w:t>4</w:t>
            </w:r>
          </w:p>
        </w:tc>
        <w:tc>
          <w:tcPr>
            <w:tcW w:w="819" w:type="pct"/>
            <w:shd w:val="clear" w:color="auto" w:fill="auto"/>
          </w:tcPr>
          <w:p w:rsidR="001C557A" w:rsidRPr="00D54A60" w:rsidRDefault="001B0890" w:rsidP="000A6D9E">
            <w:pPr>
              <w:spacing w:before="40" w:after="40" w:line="264" w:lineRule="auto"/>
              <w:jc w:val="center"/>
              <w:rPr>
                <w:rFonts w:ascii="Times New Roman" w:hAnsi="Times New Roman"/>
                <w:b/>
                <w:bCs/>
                <w:iCs/>
              </w:rPr>
            </w:pPr>
            <w:r>
              <w:rPr>
                <w:rFonts w:ascii="Times New Roman" w:hAnsi="Times New Roman"/>
                <w:b/>
                <w:bCs/>
                <w:iCs/>
              </w:rPr>
              <w:t>4</w:t>
            </w:r>
          </w:p>
        </w:tc>
        <w:tc>
          <w:tcPr>
            <w:tcW w:w="747" w:type="pct"/>
            <w:shd w:val="clear" w:color="auto" w:fill="auto"/>
          </w:tcPr>
          <w:p w:rsidR="001C557A" w:rsidRPr="00D54A60" w:rsidRDefault="001B0890" w:rsidP="000A6D9E">
            <w:pPr>
              <w:spacing w:before="40" w:after="40" w:line="264" w:lineRule="auto"/>
              <w:jc w:val="center"/>
              <w:rPr>
                <w:rFonts w:ascii="Times New Roman" w:hAnsi="Times New Roman"/>
                <w:b/>
                <w:bCs/>
                <w:iCs/>
              </w:rPr>
            </w:pPr>
            <w:r>
              <w:rPr>
                <w:rFonts w:ascii="Times New Roman" w:hAnsi="Times New Roman"/>
                <w:b/>
                <w:bCs/>
                <w:iCs/>
              </w:rPr>
              <w:t>5</w:t>
            </w:r>
          </w:p>
        </w:tc>
        <w:tc>
          <w:tcPr>
            <w:tcW w:w="746" w:type="pct"/>
            <w:shd w:val="clear" w:color="auto" w:fill="auto"/>
          </w:tcPr>
          <w:p w:rsidR="001C557A" w:rsidRPr="00D54A60" w:rsidRDefault="001B0890" w:rsidP="000A6D9E">
            <w:pPr>
              <w:spacing w:before="40" w:after="40" w:line="264" w:lineRule="auto"/>
              <w:jc w:val="center"/>
              <w:rPr>
                <w:rFonts w:ascii="Times New Roman" w:hAnsi="Times New Roman"/>
                <w:b/>
                <w:bCs/>
                <w:iCs/>
              </w:rPr>
            </w:pPr>
            <w:r>
              <w:rPr>
                <w:rFonts w:ascii="Times New Roman" w:hAnsi="Times New Roman"/>
                <w:b/>
                <w:bCs/>
                <w:iCs/>
              </w:rPr>
              <w:t>5</w:t>
            </w:r>
          </w:p>
        </w:tc>
      </w:tr>
      <w:tr w:rsidR="001C557A" w:rsidRPr="00547031" w:rsidTr="000F0142">
        <w:trPr>
          <w:trHeight w:val="314"/>
        </w:trPr>
        <w:tc>
          <w:tcPr>
            <w:tcW w:w="1076" w:type="pct"/>
            <w:shd w:val="clear" w:color="auto" w:fill="auto"/>
          </w:tcPr>
          <w:p w:rsidR="001C557A" w:rsidRPr="003D669C" w:rsidRDefault="001C557A" w:rsidP="009C6821">
            <w:pPr>
              <w:tabs>
                <w:tab w:val="left" w:pos="420"/>
              </w:tabs>
              <w:spacing w:before="40" w:after="40" w:line="264" w:lineRule="auto"/>
              <w:jc w:val="both"/>
              <w:rPr>
                <w:rFonts w:ascii="Times New Roman" w:hAnsi="Times New Roman"/>
                <w:b/>
                <w:bCs/>
                <w:i/>
                <w:iCs/>
              </w:rPr>
            </w:pPr>
            <w:r w:rsidRPr="003D669C">
              <w:rPr>
                <w:rFonts w:ascii="Times New Roman" w:hAnsi="Times New Roman"/>
                <w:b/>
                <w:bCs/>
                <w:i/>
                <w:iCs/>
              </w:rPr>
              <w:t>Cơ cấu:</w:t>
            </w:r>
          </w:p>
        </w:tc>
        <w:tc>
          <w:tcPr>
            <w:tcW w:w="783" w:type="pct"/>
            <w:shd w:val="clear" w:color="auto" w:fill="auto"/>
          </w:tcPr>
          <w:p w:rsidR="001C557A" w:rsidRPr="00547031" w:rsidRDefault="001C557A" w:rsidP="000A6D9E">
            <w:pPr>
              <w:spacing w:before="40" w:after="40" w:line="264" w:lineRule="auto"/>
              <w:jc w:val="center"/>
              <w:rPr>
                <w:rFonts w:ascii="Times New Roman" w:hAnsi="Times New Roman"/>
                <w:bCs/>
                <w:iCs/>
              </w:rPr>
            </w:pPr>
          </w:p>
        </w:tc>
        <w:tc>
          <w:tcPr>
            <w:tcW w:w="829" w:type="pct"/>
            <w:shd w:val="clear" w:color="auto" w:fill="auto"/>
          </w:tcPr>
          <w:p w:rsidR="001C557A" w:rsidRPr="00547031" w:rsidRDefault="001C557A" w:rsidP="000A6D9E">
            <w:pPr>
              <w:spacing w:before="40" w:after="40" w:line="264" w:lineRule="auto"/>
              <w:jc w:val="center"/>
              <w:rPr>
                <w:rFonts w:ascii="Times New Roman" w:hAnsi="Times New Roman"/>
                <w:bCs/>
                <w:iCs/>
              </w:rPr>
            </w:pPr>
          </w:p>
        </w:tc>
        <w:tc>
          <w:tcPr>
            <w:tcW w:w="819" w:type="pct"/>
            <w:shd w:val="clear" w:color="auto" w:fill="auto"/>
          </w:tcPr>
          <w:p w:rsidR="001C557A" w:rsidRPr="00547031" w:rsidRDefault="001C557A" w:rsidP="000A6D9E">
            <w:pPr>
              <w:spacing w:before="40" w:after="40" w:line="264" w:lineRule="auto"/>
              <w:jc w:val="center"/>
              <w:rPr>
                <w:rFonts w:ascii="Times New Roman" w:hAnsi="Times New Roman"/>
                <w:bCs/>
                <w:iCs/>
              </w:rPr>
            </w:pPr>
          </w:p>
        </w:tc>
        <w:tc>
          <w:tcPr>
            <w:tcW w:w="747" w:type="pct"/>
            <w:shd w:val="clear" w:color="auto" w:fill="auto"/>
          </w:tcPr>
          <w:p w:rsidR="001C557A" w:rsidRPr="00547031" w:rsidRDefault="001C557A" w:rsidP="000A6D9E">
            <w:pPr>
              <w:spacing w:before="40" w:after="40" w:line="264" w:lineRule="auto"/>
              <w:jc w:val="center"/>
              <w:rPr>
                <w:rFonts w:ascii="Times New Roman" w:hAnsi="Times New Roman"/>
                <w:bCs/>
                <w:iCs/>
              </w:rPr>
            </w:pPr>
          </w:p>
        </w:tc>
        <w:tc>
          <w:tcPr>
            <w:tcW w:w="746" w:type="pct"/>
            <w:shd w:val="clear" w:color="auto" w:fill="auto"/>
          </w:tcPr>
          <w:p w:rsidR="001C557A" w:rsidRPr="00547031" w:rsidRDefault="001C557A" w:rsidP="000A6D9E">
            <w:pPr>
              <w:spacing w:before="40" w:after="40" w:line="264" w:lineRule="auto"/>
              <w:jc w:val="center"/>
              <w:rPr>
                <w:rFonts w:ascii="Times New Roman" w:hAnsi="Times New Roman"/>
                <w:bCs/>
                <w:iCs/>
              </w:rPr>
            </w:pPr>
          </w:p>
        </w:tc>
      </w:tr>
      <w:tr w:rsidR="001C557A" w:rsidRPr="00547031" w:rsidTr="000F0142">
        <w:trPr>
          <w:trHeight w:val="314"/>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t>- TPT</w:t>
            </w:r>
          </w:p>
        </w:tc>
        <w:tc>
          <w:tcPr>
            <w:tcW w:w="783"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2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1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7"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6"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r>
      <w:tr w:rsidR="001C557A" w:rsidRPr="00547031" w:rsidTr="000F0142">
        <w:trPr>
          <w:trHeight w:val="329"/>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t xml:space="preserve">- </w:t>
            </w:r>
            <w:r w:rsidRPr="00D161E2">
              <w:rPr>
                <w:bCs/>
                <w:iCs/>
                <w:lang w:val="fr-FR"/>
              </w:rPr>
              <w:t>Kế toán</w:t>
            </w:r>
          </w:p>
        </w:tc>
        <w:tc>
          <w:tcPr>
            <w:tcW w:w="783"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2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1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7"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6"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r>
      <w:tr w:rsidR="001C557A" w:rsidRPr="00547031" w:rsidTr="000F0142">
        <w:trPr>
          <w:trHeight w:val="329"/>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t xml:space="preserve">- </w:t>
            </w:r>
            <w:r w:rsidRPr="00D161E2">
              <w:rPr>
                <w:bCs/>
                <w:iCs/>
                <w:lang w:val="fr-FR"/>
              </w:rPr>
              <w:t>Văn thư - HC</w:t>
            </w:r>
          </w:p>
        </w:tc>
        <w:tc>
          <w:tcPr>
            <w:tcW w:w="783"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2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1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7"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6"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r>
      <w:tr w:rsidR="001C557A" w:rsidRPr="00547031" w:rsidTr="000F0142">
        <w:trPr>
          <w:trHeight w:val="329"/>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t xml:space="preserve">- </w:t>
            </w:r>
            <w:r w:rsidRPr="00D161E2">
              <w:rPr>
                <w:bCs/>
                <w:iCs/>
                <w:lang w:val="fr-FR"/>
              </w:rPr>
              <w:t>Thư viện</w:t>
            </w:r>
          </w:p>
        </w:tc>
        <w:tc>
          <w:tcPr>
            <w:tcW w:w="783"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2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819"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7"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6"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r>
      <w:tr w:rsidR="001C557A" w:rsidRPr="00547031" w:rsidTr="000F0142">
        <w:trPr>
          <w:trHeight w:val="329"/>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t xml:space="preserve">- </w:t>
            </w:r>
            <w:r w:rsidRPr="00D161E2">
              <w:rPr>
                <w:bCs/>
                <w:iCs/>
                <w:lang w:val="fr-FR"/>
              </w:rPr>
              <w:t xml:space="preserve">Y tế </w:t>
            </w:r>
          </w:p>
        </w:tc>
        <w:tc>
          <w:tcPr>
            <w:tcW w:w="783"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829"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819"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747"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746"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r>
      <w:tr w:rsidR="001C557A" w:rsidRPr="00547031" w:rsidTr="000F0142">
        <w:trPr>
          <w:trHeight w:val="329"/>
        </w:trPr>
        <w:tc>
          <w:tcPr>
            <w:tcW w:w="1076" w:type="pct"/>
            <w:shd w:val="clear" w:color="auto" w:fill="auto"/>
          </w:tcPr>
          <w:p w:rsidR="001C557A" w:rsidRPr="00D161E2" w:rsidRDefault="001C557A" w:rsidP="009C6821">
            <w:pPr>
              <w:pStyle w:val="BodyTextIndent"/>
              <w:spacing w:before="40" w:after="40" w:line="264" w:lineRule="auto"/>
              <w:rPr>
                <w:bCs/>
                <w:iCs/>
                <w:lang w:val="fr-FR"/>
              </w:rPr>
            </w:pPr>
            <w:r>
              <w:rPr>
                <w:bCs/>
                <w:iCs/>
                <w:lang w:val="fr-FR"/>
              </w:rPr>
              <w:lastRenderedPageBreak/>
              <w:t xml:space="preserve">- </w:t>
            </w:r>
            <w:r w:rsidRPr="00D161E2">
              <w:rPr>
                <w:bCs/>
                <w:iCs/>
                <w:lang w:val="fr-FR"/>
              </w:rPr>
              <w:t>TBDH</w:t>
            </w:r>
          </w:p>
        </w:tc>
        <w:tc>
          <w:tcPr>
            <w:tcW w:w="783"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829"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819" w:type="pct"/>
            <w:shd w:val="clear" w:color="auto" w:fill="auto"/>
            <w:vAlign w:val="center"/>
          </w:tcPr>
          <w:p w:rsidR="001C557A" w:rsidRPr="00203B53" w:rsidRDefault="000A6D9E" w:rsidP="000A6D9E">
            <w:pPr>
              <w:pStyle w:val="BodyTextIndent"/>
              <w:spacing w:before="40" w:after="40" w:line="264" w:lineRule="auto"/>
              <w:jc w:val="center"/>
              <w:rPr>
                <w:bCs/>
                <w:iCs/>
                <w:lang w:val="fr-FR"/>
              </w:rPr>
            </w:pPr>
            <w:r>
              <w:rPr>
                <w:bCs/>
                <w:iCs/>
                <w:lang w:val="fr-FR"/>
              </w:rPr>
              <w:t>0</w:t>
            </w:r>
          </w:p>
        </w:tc>
        <w:tc>
          <w:tcPr>
            <w:tcW w:w="747"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c>
          <w:tcPr>
            <w:tcW w:w="746" w:type="pct"/>
            <w:shd w:val="clear" w:color="auto" w:fill="auto"/>
            <w:vAlign w:val="center"/>
          </w:tcPr>
          <w:p w:rsidR="001C557A" w:rsidRPr="00203B53" w:rsidRDefault="001C557A" w:rsidP="000A6D9E">
            <w:pPr>
              <w:pStyle w:val="BodyTextIndent"/>
              <w:spacing w:before="40" w:after="40" w:line="264" w:lineRule="auto"/>
              <w:jc w:val="center"/>
              <w:rPr>
                <w:bCs/>
                <w:iCs/>
                <w:lang w:val="fr-FR"/>
              </w:rPr>
            </w:pPr>
            <w:r>
              <w:rPr>
                <w:bCs/>
                <w:iCs/>
                <w:lang w:val="fr-FR"/>
              </w:rPr>
              <w:t>1</w:t>
            </w:r>
          </w:p>
        </w:tc>
      </w:tr>
    </w:tbl>
    <w:p w:rsidR="001C557A" w:rsidRPr="00C95766" w:rsidRDefault="001C557A" w:rsidP="0034459E">
      <w:pPr>
        <w:spacing w:before="40" w:after="40" w:line="264" w:lineRule="auto"/>
        <w:ind w:firstLine="720"/>
        <w:jc w:val="both"/>
        <w:rPr>
          <w:rFonts w:ascii="Times New Roman" w:hAnsi="Times New Roman"/>
          <w:sz w:val="10"/>
          <w:szCs w:val="10"/>
          <w:lang w:val="de-DE"/>
        </w:rPr>
      </w:pPr>
    </w:p>
    <w:p w:rsidR="00FF76B6" w:rsidRPr="007B48CB" w:rsidRDefault="007B48CB" w:rsidP="0034459E">
      <w:pPr>
        <w:spacing w:before="40" w:after="40" w:line="264" w:lineRule="auto"/>
        <w:ind w:firstLine="720"/>
        <w:jc w:val="both"/>
        <w:rPr>
          <w:rFonts w:ascii="Times New Roman" w:hAnsi="Times New Roman"/>
          <w:bCs/>
          <w:i/>
          <w:iCs/>
          <w:lang w:val="de-DE"/>
        </w:rPr>
      </w:pPr>
      <w:r w:rsidRPr="007B48CB">
        <w:rPr>
          <w:rFonts w:ascii="Times New Roman" w:hAnsi="Times New Roman"/>
          <w:bCs/>
          <w:i/>
          <w:iCs/>
          <w:lang w:val="de-DE"/>
        </w:rPr>
        <w:t>2.2</w:t>
      </w:r>
      <w:r w:rsidR="00FF76B6" w:rsidRPr="007B48CB">
        <w:rPr>
          <w:rFonts w:ascii="Times New Roman" w:hAnsi="Times New Roman"/>
          <w:bCs/>
          <w:i/>
          <w:iCs/>
          <w:lang w:val="de-DE"/>
        </w:rPr>
        <w:t>.3. Cơ sở vật chất.</w:t>
      </w:r>
      <w:r w:rsidR="000F0142">
        <w:rPr>
          <w:rFonts w:ascii="Times New Roman" w:hAnsi="Times New Roman"/>
          <w:bCs/>
          <w:i/>
          <w:iCs/>
          <w:lang w:val="de-DE"/>
        </w:rPr>
        <w:t xml:space="preserve"> </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Đến năm 2017</w:t>
      </w:r>
      <w:r w:rsidR="0071375F">
        <w:rPr>
          <w:sz w:val="28"/>
          <w:szCs w:val="28"/>
        </w:rPr>
        <w:t>:</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Phòng học, phòng làm việc, phòng phục vụ được sửa chữa nâng cấp, trang bị các thiết bị phục vụ dạy, học và làm việc đạt chuẩn.</w:t>
      </w:r>
    </w:p>
    <w:p w:rsidR="00FF76B6" w:rsidRPr="00812C57" w:rsidRDefault="00FF76B6" w:rsidP="0034459E">
      <w:pPr>
        <w:pStyle w:val="NormalWeb"/>
        <w:shd w:val="clear" w:color="auto" w:fill="FFFFFF"/>
        <w:spacing w:before="40" w:beforeAutospacing="0" w:after="40" w:afterAutospacing="0" w:line="264" w:lineRule="auto"/>
        <w:ind w:firstLine="720"/>
        <w:jc w:val="both"/>
        <w:rPr>
          <w:spacing w:val="-6"/>
          <w:sz w:val="28"/>
          <w:szCs w:val="28"/>
        </w:rPr>
      </w:pPr>
      <w:r w:rsidRPr="00812C57">
        <w:rPr>
          <w:spacing w:val="-6"/>
          <w:sz w:val="28"/>
          <w:szCs w:val="28"/>
        </w:rPr>
        <w:t>+ Các phòng bộ môn, phòng học tin được trang bị nâng cấp theo hướng hiện đại.</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Xây dựng lại nhà để xe học sinh.</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Đến năm 2019</w:t>
      </w:r>
      <w:r w:rsidR="0071375F">
        <w:rPr>
          <w:sz w:val="28"/>
          <w:szCs w:val="28"/>
        </w:rPr>
        <w:t>:</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Xây dựng mới khu hiệu bộ và xây dựng bổ sung phòng học</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Nâng cấp sân thể dục, hoàn thiện quy hoạch khuôn viên, vườn hoa, đáp ứng yêu cầu học tập và hoạt động ngoài giờ của học sinh.</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Xây dựng và hoàn thiện nhà vệ sinh mới cho học sinh</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Đến năm 2020</w:t>
      </w:r>
    </w:p>
    <w:p w:rsidR="00FF76B6" w:rsidRPr="00812C57" w:rsidRDefault="00FF76B6" w:rsidP="0034459E">
      <w:pPr>
        <w:pStyle w:val="NormalWeb"/>
        <w:shd w:val="clear" w:color="auto" w:fill="FFFFFF"/>
        <w:spacing w:before="40" w:beforeAutospacing="0" w:after="40" w:afterAutospacing="0" w:line="264" w:lineRule="auto"/>
        <w:ind w:firstLine="720"/>
        <w:jc w:val="both"/>
        <w:rPr>
          <w:spacing w:val="-6"/>
          <w:sz w:val="28"/>
          <w:szCs w:val="28"/>
        </w:rPr>
      </w:pPr>
      <w:r w:rsidRPr="00C95766">
        <w:rPr>
          <w:sz w:val="28"/>
          <w:szCs w:val="28"/>
        </w:rPr>
        <w:t xml:space="preserve">+ Trang bị các phòng học đảm bảo theo mô hình trường học thông minh, </w:t>
      </w:r>
      <w:r w:rsidRPr="00812C57">
        <w:rPr>
          <w:spacing w:val="-6"/>
          <w:sz w:val="28"/>
          <w:szCs w:val="28"/>
        </w:rPr>
        <w:t>CSVC lớp học đạt chuẩn đáp ứng yêu cầu dạy học theo chương trình đổi mới giáo dục.</w:t>
      </w:r>
    </w:p>
    <w:p w:rsidR="00FF76B6" w:rsidRPr="00C95766" w:rsidRDefault="00FF76B6" w:rsidP="0034459E">
      <w:pPr>
        <w:pStyle w:val="NormalWeb"/>
        <w:shd w:val="clear" w:color="auto" w:fill="FFFFFF"/>
        <w:spacing w:before="40" w:beforeAutospacing="0" w:after="40" w:afterAutospacing="0" w:line="264" w:lineRule="auto"/>
        <w:ind w:firstLine="720"/>
        <w:jc w:val="both"/>
        <w:rPr>
          <w:sz w:val="28"/>
          <w:szCs w:val="28"/>
        </w:rPr>
      </w:pPr>
      <w:r w:rsidRPr="00C95766">
        <w:rPr>
          <w:sz w:val="28"/>
          <w:szCs w:val="28"/>
        </w:rPr>
        <w:t>+ Xây dựng môi trường sư phạm đảm bảo các tiêu chí “Xanh - Sạch - Đẹp- An toàn”.</w:t>
      </w:r>
    </w:p>
    <w:p w:rsidR="00FF76B6" w:rsidRPr="00B72C3A" w:rsidRDefault="00FF76B6" w:rsidP="0034459E">
      <w:pPr>
        <w:spacing w:before="40" w:after="40" w:line="264" w:lineRule="auto"/>
        <w:ind w:firstLine="720"/>
        <w:jc w:val="both"/>
        <w:rPr>
          <w:rFonts w:ascii="Times New Roman" w:hAnsi="Times New Roman"/>
          <w:b/>
          <w:bCs/>
          <w:lang w:val="de-DE"/>
        </w:rPr>
      </w:pPr>
      <w:r>
        <w:rPr>
          <w:rFonts w:ascii="Times New Roman" w:hAnsi="Times New Roman"/>
          <w:b/>
          <w:bCs/>
          <w:lang w:val="de-DE"/>
        </w:rPr>
        <w:t>I</w:t>
      </w:r>
      <w:r w:rsidRPr="00B72C3A">
        <w:rPr>
          <w:rFonts w:ascii="Times New Roman" w:hAnsi="Times New Roman"/>
          <w:b/>
          <w:bCs/>
          <w:lang w:val="de-DE"/>
        </w:rPr>
        <w:t>V</w:t>
      </w:r>
      <w:r>
        <w:rPr>
          <w:rFonts w:ascii="Times New Roman" w:hAnsi="Times New Roman"/>
          <w:b/>
          <w:bCs/>
          <w:lang w:val="de-DE"/>
        </w:rPr>
        <w:t>.</w:t>
      </w:r>
      <w:r w:rsidRPr="00B72C3A">
        <w:rPr>
          <w:rFonts w:ascii="Times New Roman" w:hAnsi="Times New Roman"/>
          <w:b/>
          <w:bCs/>
          <w:lang w:val="de-DE"/>
        </w:rPr>
        <w:t xml:space="preserve"> </w:t>
      </w:r>
      <w:r>
        <w:rPr>
          <w:rFonts w:ascii="Times New Roman" w:hAnsi="Times New Roman"/>
          <w:b/>
          <w:bCs/>
          <w:lang w:val="de-DE"/>
        </w:rPr>
        <w:t>GIẢI PHÁP THỰC HIỆN</w:t>
      </w:r>
    </w:p>
    <w:p w:rsidR="00FF76B6" w:rsidRPr="00073AB7" w:rsidRDefault="00FF76B6" w:rsidP="0034459E">
      <w:pPr>
        <w:pStyle w:val="NormalWeb"/>
        <w:shd w:val="clear" w:color="auto" w:fill="FFFFFF"/>
        <w:spacing w:before="40" w:beforeAutospacing="0" w:after="40" w:afterAutospacing="0" w:line="264" w:lineRule="auto"/>
        <w:ind w:firstLine="720"/>
        <w:jc w:val="both"/>
        <w:rPr>
          <w:sz w:val="28"/>
          <w:szCs w:val="28"/>
          <w:lang w:val="de-DE"/>
        </w:rPr>
      </w:pPr>
      <w:r w:rsidRPr="00073AB7">
        <w:rPr>
          <w:sz w:val="28"/>
          <w:szCs w:val="28"/>
          <w:lang w:val="de-DE"/>
        </w:rPr>
        <w:t xml:space="preserve">Tuyên truyền trong CBGV và học sinh về nội dung </w:t>
      </w:r>
      <w:r w:rsidR="00C169C6">
        <w:rPr>
          <w:sz w:val="28"/>
          <w:szCs w:val="28"/>
          <w:lang w:val="de-DE"/>
        </w:rPr>
        <w:t>Phương hướng chiến lược</w:t>
      </w:r>
      <w:r w:rsidRPr="00073AB7">
        <w:rPr>
          <w:sz w:val="28"/>
          <w:szCs w:val="28"/>
          <w:lang w:val="de-DE"/>
        </w:rPr>
        <w:t xml:space="preserve"> trên mọi phương tiện thông tin, lấy ý kiến để thống nhất nhận thức và hành động của tất cả các cán bộ, nhân viên trong trường theo các nội dung của </w:t>
      </w:r>
      <w:r w:rsidR="00C169C6">
        <w:rPr>
          <w:sz w:val="28"/>
          <w:szCs w:val="28"/>
          <w:lang w:val="de-DE"/>
        </w:rPr>
        <w:t>Phương hướng chiến lược</w:t>
      </w:r>
      <w:r w:rsidRPr="00073AB7">
        <w:rPr>
          <w:sz w:val="28"/>
          <w:szCs w:val="28"/>
          <w:lang w:val="de-DE"/>
        </w:rPr>
        <w:t xml:space="preserve">. Phát huy truyền thống đoàn kết của tập thể cán bộ giáo viên, nhân viên, quyết tâm thực hiện được các mục tiêu của </w:t>
      </w:r>
      <w:r w:rsidR="00C169C6">
        <w:rPr>
          <w:sz w:val="28"/>
          <w:szCs w:val="28"/>
          <w:lang w:val="de-DE"/>
        </w:rPr>
        <w:t>Phương hướng chiến lược</w:t>
      </w:r>
      <w:r w:rsidRPr="00073AB7">
        <w:rPr>
          <w:sz w:val="28"/>
          <w:szCs w:val="28"/>
          <w:lang w:val="de-DE"/>
        </w:rPr>
        <w:t>.</w:t>
      </w:r>
    </w:p>
    <w:p w:rsidR="00FF76B6" w:rsidRPr="00073AB7" w:rsidRDefault="00FF76B6" w:rsidP="0034459E">
      <w:pPr>
        <w:pStyle w:val="NormalWeb"/>
        <w:shd w:val="clear" w:color="auto" w:fill="FFFFFF"/>
        <w:spacing w:before="40" w:beforeAutospacing="0" w:after="40" w:afterAutospacing="0" w:line="264" w:lineRule="auto"/>
        <w:ind w:firstLine="720"/>
        <w:jc w:val="both"/>
        <w:rPr>
          <w:sz w:val="28"/>
          <w:szCs w:val="28"/>
          <w:lang w:val="de-DE"/>
        </w:rPr>
      </w:pPr>
      <w:r w:rsidRPr="00073AB7">
        <w:rPr>
          <w:sz w:val="28"/>
          <w:szCs w:val="28"/>
          <w:lang w:val="de-DE"/>
        </w:rPr>
        <w:t>Xây dựng Văn hoá Nhà trường hướng tới các giá trị cốt lõi đã nêu ở trên.</w:t>
      </w:r>
    </w:p>
    <w:p w:rsidR="00FF76B6" w:rsidRDefault="00FF76B6" w:rsidP="0034459E">
      <w:pPr>
        <w:pStyle w:val="NormalWeb"/>
        <w:shd w:val="clear" w:color="auto" w:fill="FFFFFF"/>
        <w:spacing w:before="40" w:beforeAutospacing="0" w:after="40" w:afterAutospacing="0" w:line="264" w:lineRule="auto"/>
        <w:ind w:firstLine="720"/>
        <w:jc w:val="both"/>
        <w:rPr>
          <w:sz w:val="28"/>
          <w:szCs w:val="28"/>
          <w:lang w:val="de-DE"/>
        </w:rPr>
      </w:pPr>
      <w:r w:rsidRPr="00073AB7">
        <w:rPr>
          <w:sz w:val="28"/>
          <w:szCs w:val="28"/>
          <w:lang w:val="de-DE"/>
        </w:rPr>
        <w:t>Tăng cường công tác xã hội hoá giáo dục, gắn kết có hiệu quả giữa Nhà trường với các cơ quan, đoàn thể doanh nghiệp, nhà tài trợ và cộng đồng.</w:t>
      </w:r>
    </w:p>
    <w:p w:rsidR="00FF76B6" w:rsidRPr="00812C57" w:rsidRDefault="00FF76B6" w:rsidP="0034459E">
      <w:pPr>
        <w:pStyle w:val="NormalWeb"/>
        <w:shd w:val="clear" w:color="auto" w:fill="FFFFFF"/>
        <w:spacing w:before="40" w:beforeAutospacing="0" w:after="40" w:afterAutospacing="0" w:line="264" w:lineRule="auto"/>
        <w:ind w:firstLine="720"/>
        <w:jc w:val="both"/>
        <w:rPr>
          <w:b/>
          <w:sz w:val="28"/>
          <w:szCs w:val="28"/>
          <w:lang w:val="de-DE"/>
        </w:rPr>
      </w:pPr>
      <w:r w:rsidRPr="00812C57">
        <w:rPr>
          <w:b/>
          <w:sz w:val="28"/>
          <w:szCs w:val="28"/>
          <w:lang w:val="de-DE"/>
        </w:rPr>
        <w:t>1. Xây dựng mạng lưới trường lớp</w:t>
      </w:r>
    </w:p>
    <w:p w:rsidR="00FF76B6" w:rsidRDefault="00FF76B6" w:rsidP="0034459E">
      <w:pPr>
        <w:spacing w:before="40" w:after="40" w:line="264" w:lineRule="auto"/>
        <w:ind w:firstLine="720"/>
        <w:jc w:val="both"/>
        <w:rPr>
          <w:rFonts w:ascii="Times New Roman" w:eastAsia="Calibri" w:hAnsi="Times New Roman"/>
          <w:spacing w:val="-2"/>
          <w:lang w:val="de-DE"/>
        </w:rPr>
      </w:pPr>
      <w:r w:rsidRPr="00812C57">
        <w:rPr>
          <w:rFonts w:ascii="Times New Roman" w:eastAsia="Calibri" w:hAnsi="Times New Roman"/>
          <w:shd w:val="clear" w:color="auto" w:fill="FFFFFF"/>
        </w:rPr>
        <w:t>Quán triệt sâu sắc và đẩy mạnh thực hiện các Chỉ thị, Nghị quyết, Chương trình hành động của các cấp chính quyền và của phòng GD&amp;ĐT về thực hiện phổ cập giáo dục. Củng cố, duy trì chất lượng phổ cập giáo dục, xóa mù chữ.</w:t>
      </w:r>
      <w:r w:rsidRPr="00812C57">
        <w:rPr>
          <w:rFonts w:ascii="Times New Roman" w:eastAsia="Calibri" w:hAnsi="Times New Roman"/>
        </w:rPr>
        <w:t xml:space="preserve"> Phối hợp với các trường THCS, </w:t>
      </w:r>
      <w:r w:rsidRPr="00812C57">
        <w:rPr>
          <w:rFonts w:ascii="Times New Roman" w:eastAsia="Calibri" w:hAnsi="Times New Roman"/>
          <w:spacing w:val="-2"/>
          <w:lang w:val="de-DE"/>
        </w:rPr>
        <w:t>các trườngTiểu học</w:t>
      </w:r>
      <w:r>
        <w:rPr>
          <w:rFonts w:ascii="Times New Roman" w:eastAsia="Calibri" w:hAnsi="Times New Roman"/>
          <w:spacing w:val="-2"/>
          <w:lang w:val="de-DE"/>
        </w:rPr>
        <w:t>,</w:t>
      </w:r>
      <w:r w:rsidRPr="00812C57">
        <w:rPr>
          <w:rFonts w:ascii="Times New Roman" w:eastAsia="Calibri" w:hAnsi="Times New Roman"/>
          <w:spacing w:val="-2"/>
          <w:lang w:val="de-DE"/>
        </w:rPr>
        <w:t xml:space="preserve"> Mầm non trên địa bàn phường làm tốt công tác điều tra, thống kê, báo cáo và hoàn thiện hồ sơ phổ cập giáo dục </w:t>
      </w:r>
      <w:r>
        <w:rPr>
          <w:rFonts w:ascii="Times New Roman" w:eastAsia="Calibri" w:hAnsi="Times New Roman"/>
          <w:spacing w:val="-2"/>
          <w:lang w:val="de-DE"/>
        </w:rPr>
        <w:t xml:space="preserve">hàng </w:t>
      </w:r>
      <w:r w:rsidRPr="00812C57">
        <w:rPr>
          <w:rFonts w:ascii="Times New Roman" w:eastAsia="Calibri" w:hAnsi="Times New Roman"/>
          <w:spacing w:val="-2"/>
          <w:lang w:val="de-DE"/>
        </w:rPr>
        <w:t>năm đúng thời gian quy định.</w:t>
      </w:r>
    </w:p>
    <w:p w:rsidR="00FF76B6" w:rsidRPr="00812C57" w:rsidRDefault="00FF76B6" w:rsidP="0034459E">
      <w:pPr>
        <w:spacing w:before="40" w:after="40" w:line="264" w:lineRule="auto"/>
        <w:ind w:firstLine="720"/>
        <w:jc w:val="both"/>
        <w:rPr>
          <w:rFonts w:ascii="Times New Roman" w:eastAsia="Calibri" w:hAnsi="Times New Roman"/>
          <w:spacing w:val="-2"/>
          <w:lang w:val="de-DE"/>
        </w:rPr>
      </w:pPr>
      <w:r w:rsidRPr="00812C57">
        <w:rPr>
          <w:rFonts w:ascii="Times New Roman" w:hAnsi="Times New Roman"/>
        </w:rPr>
        <w:t>Thực hiện nghiêm túc công tác tuyển sinh vào lớp 6 THCS theo đúng Quy chế. Huy động 100% học sinh đã hoàn thành chương trình giáo dục tiểu học vào học lớp 6, phối hợp chặt chẽ với các đoàn thể tuyên truyền vận động học sinh trong độ tuổi hoàn thành chương trình tiểu học đến lớp</w:t>
      </w:r>
    </w:p>
    <w:p w:rsidR="00FF76B6" w:rsidRPr="00B72C3A" w:rsidRDefault="00FF76B6" w:rsidP="0034459E">
      <w:pPr>
        <w:spacing w:before="40" w:after="40" w:line="264" w:lineRule="auto"/>
        <w:ind w:firstLine="720"/>
        <w:jc w:val="both"/>
        <w:rPr>
          <w:rFonts w:ascii="Times New Roman" w:hAnsi="Times New Roman"/>
          <w:b/>
          <w:bCs/>
          <w:lang w:val="de-DE"/>
        </w:rPr>
      </w:pPr>
      <w:r w:rsidRPr="00B72C3A">
        <w:rPr>
          <w:rFonts w:ascii="Times New Roman" w:hAnsi="Times New Roman"/>
          <w:b/>
          <w:bCs/>
          <w:lang w:val="de-DE"/>
        </w:rPr>
        <w:lastRenderedPageBreak/>
        <w:t>2. Xây dựng và phát triển đội ngũ.</w:t>
      </w:r>
    </w:p>
    <w:p w:rsidR="00FF76B6" w:rsidRPr="00812C57" w:rsidRDefault="00FF76B6" w:rsidP="0034459E">
      <w:pPr>
        <w:shd w:val="clear" w:color="auto" w:fill="FFFFFF"/>
        <w:spacing w:before="40" w:after="40" w:line="264" w:lineRule="auto"/>
        <w:ind w:firstLine="720"/>
        <w:jc w:val="both"/>
        <w:rPr>
          <w:rFonts w:ascii="Times New Roman" w:hAnsi="Times New Roman"/>
          <w:lang w:val="de-DE"/>
        </w:rPr>
      </w:pPr>
      <w:r w:rsidRPr="00812C57">
        <w:rPr>
          <w:rFonts w:ascii="Times New Roman" w:hAnsi="Times New Roman"/>
          <w:lang w:val="de-DE"/>
        </w:rPr>
        <w:t>Kiện toàn cơ cấu tổ chức, phân công bố trí lao động hợp lý, phát huy năng lực, sở trường của từng CBGV phù hợp với yêu cầu giảng dạy, công tác.</w:t>
      </w:r>
    </w:p>
    <w:p w:rsidR="00FF76B6" w:rsidRPr="00812C57" w:rsidRDefault="00FF76B6" w:rsidP="0034459E">
      <w:pPr>
        <w:shd w:val="clear" w:color="auto" w:fill="FFFFFF"/>
        <w:spacing w:before="40" w:after="40" w:line="264" w:lineRule="auto"/>
        <w:ind w:firstLine="720"/>
        <w:jc w:val="both"/>
        <w:rPr>
          <w:rFonts w:ascii="Times New Roman" w:hAnsi="Times New Roman"/>
          <w:lang w:val="de-DE"/>
        </w:rPr>
      </w:pPr>
      <w:r w:rsidRPr="00812C57">
        <w:rPr>
          <w:rFonts w:ascii="Times New Roman" w:hAnsi="Times New Roman"/>
          <w:lang w:val="de-DE"/>
        </w:rPr>
        <w:t>Thực hiện phân cấp quản lý theo hướng tăng quyền chủ động cho các tổ chuyên môn, các đoàn thể trong trường.</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Xây dựng đội ngũ cán bộ, giáo viên, nhân viên đủ về số lượng; có phẩm chất chính trị; có năng lực chuyên môn khá giỏi; có trình độ tin học cơ bản, có phong cách sư phạm mẫu mực; đoàn kết, tâm huyết, gắn bó với nhà trường, hợp tác, giúp đỡ nhau cùng tiến bộ.</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Quy hoạch, đào tạo và bồi dưỡng cán bộ giáo viên theo hướng sử dụng tốt đội ngũ hiện có, đáp ứng được yêu cầu của công việc.</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Định kỳ đánh giá chất lượng hoạt động của cán bộ giáo viên thông qua các tiêu chí về hiệu quả, đóng góp cụ thể của cán bộ giáo viên đối với sự phát triển của nhà trường. Trên cơ sở đó sẽ đề bạt, khen thưởng xứng đáng đối với những cán bộ giáo viên, nhân viên có thành tích xuất sắc.</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Đầu tư có trọng điểm để phát triển đội ngũ cán bộ GV đầu đàn, cán bộ GV trẻ, có năng lực, bố trí vào các vị trí chủ chốt của nhà trường.</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 xml:space="preserve">Tạo môi trường làm việc năng động, thi đua lành mạnh, đề cao tinh thần hợp tác và chia sẻ với những điều kiện làm việc tốt nhất để mỗi cán bộ giáo viên, nhân viên đều tự hào, muốn cống hiến và gắn kết với </w:t>
      </w:r>
      <w:r>
        <w:rPr>
          <w:rFonts w:ascii="Times New Roman" w:hAnsi="Times New Roman"/>
          <w:lang w:val="de-DE"/>
        </w:rPr>
        <w:t>n</w:t>
      </w:r>
      <w:r w:rsidRPr="00812C57">
        <w:rPr>
          <w:rFonts w:ascii="Times New Roman" w:hAnsi="Times New Roman"/>
          <w:lang w:val="de-DE"/>
        </w:rPr>
        <w:t>hà trường.</w:t>
      </w:r>
    </w:p>
    <w:p w:rsidR="00FF76B6" w:rsidRPr="007B48CB" w:rsidRDefault="00FF76B6" w:rsidP="00C660D5">
      <w:pPr>
        <w:spacing w:before="40" w:after="40" w:line="283" w:lineRule="auto"/>
        <w:ind w:firstLine="720"/>
        <w:jc w:val="both"/>
        <w:rPr>
          <w:rFonts w:ascii="Times New Roman" w:hAnsi="Times New Roman"/>
          <w:spacing w:val="-4"/>
          <w:lang w:val="de-DE"/>
        </w:rPr>
      </w:pPr>
      <w:r w:rsidRPr="007B48CB">
        <w:rPr>
          <w:rFonts w:ascii="Times New Roman" w:hAnsi="Times New Roman"/>
          <w:spacing w:val="-4"/>
          <w:lang w:val="de-DE"/>
        </w:rPr>
        <w:t xml:space="preserve">Chú trọng bồi dưỡng nâng cao nhận thức chính trị, trình độ chuyên môn, nghiệp vụ, trình độ tin học và ngoại ngữ, đổi mới chỉ đạo sinh hoạt tổ nhóm chuyên môn. </w:t>
      </w:r>
    </w:p>
    <w:p w:rsidR="00FF76B6" w:rsidRPr="00B72C3A" w:rsidRDefault="00FF76B6" w:rsidP="00C660D5">
      <w:pPr>
        <w:spacing w:before="40" w:after="40" w:line="283" w:lineRule="auto"/>
        <w:ind w:firstLine="720"/>
        <w:jc w:val="both"/>
        <w:rPr>
          <w:rFonts w:ascii="Times New Roman" w:hAnsi="Times New Roman"/>
          <w:lang w:val="de-DE"/>
        </w:rPr>
      </w:pPr>
      <w:r>
        <w:rPr>
          <w:rFonts w:ascii="Times New Roman" w:hAnsi="Times New Roman"/>
          <w:lang w:val="de-DE"/>
        </w:rPr>
        <w:t>T</w:t>
      </w:r>
      <w:r w:rsidRPr="009F534D">
        <w:rPr>
          <w:rFonts w:ascii="Times New Roman" w:hAnsi="Times New Roman"/>
          <w:lang w:val="de-DE"/>
        </w:rPr>
        <w:t xml:space="preserve">hực hiện việc rà soát trình độ chuyên môn của đội ngũ ngay từ đầu năm học, báo cáo với Phòng GD&amp;ĐT để bố trí sắp xếp để đảm bảo về số lượng, chất lượng, cân đối về cơ cấu giáo viên, nhân viên cho các môn học. Thực hiện phân công nhiệm vụ cho giáo viên trên cơ sở căn cứ vào năng lực chuyên môn và chuẩn đào tạo. </w:t>
      </w:r>
      <w:r>
        <w:rPr>
          <w:rFonts w:ascii="Times New Roman" w:hAnsi="Times New Roman"/>
          <w:lang w:val="de-DE"/>
        </w:rPr>
        <w:t xml:space="preserve">Tạo điều </w:t>
      </w:r>
      <w:r w:rsidR="007B48CB">
        <w:rPr>
          <w:rFonts w:ascii="Times New Roman" w:hAnsi="Times New Roman"/>
          <w:lang w:val="de-DE"/>
        </w:rPr>
        <w:t xml:space="preserve">kiện </w:t>
      </w:r>
      <w:r>
        <w:rPr>
          <w:rFonts w:ascii="Times New Roman" w:hAnsi="Times New Roman"/>
          <w:lang w:val="de-DE"/>
        </w:rPr>
        <w:t>cho GV học tập nâng cao trình độ trên chuẩn.</w:t>
      </w:r>
    </w:p>
    <w:p w:rsidR="00FF76B6" w:rsidRPr="009F534D" w:rsidRDefault="00FF76B6" w:rsidP="00C660D5">
      <w:pPr>
        <w:shd w:val="clear" w:color="auto" w:fill="FFFFFF"/>
        <w:spacing w:before="40" w:after="40" w:line="283" w:lineRule="auto"/>
        <w:ind w:firstLine="720"/>
        <w:jc w:val="both"/>
        <w:rPr>
          <w:rFonts w:ascii="Times New Roman" w:hAnsi="Times New Roman"/>
          <w:b/>
          <w:bCs/>
          <w:color w:val="333333"/>
          <w:lang w:val="pt-BR"/>
        </w:rPr>
      </w:pPr>
      <w:r w:rsidRPr="009F534D">
        <w:rPr>
          <w:rFonts w:ascii="Times New Roman" w:hAnsi="Times New Roman"/>
          <w:b/>
          <w:lang w:val="de-DE"/>
        </w:rPr>
        <w:t>3. Đầu t</w:t>
      </w:r>
      <w:r w:rsidR="00C660D5">
        <w:rPr>
          <w:rFonts w:ascii="Times New Roman" w:hAnsi="Times New Roman"/>
          <w:b/>
          <w:lang w:val="de-DE"/>
        </w:rPr>
        <w:t>ư</w:t>
      </w:r>
      <w:r w:rsidRPr="009F534D">
        <w:rPr>
          <w:rFonts w:ascii="Times New Roman" w:hAnsi="Times New Roman"/>
          <w:b/>
          <w:lang w:val="de-DE"/>
        </w:rPr>
        <w:t xml:space="preserve"> cơ sở vật chất</w:t>
      </w:r>
    </w:p>
    <w:p w:rsidR="00FF76B6" w:rsidRPr="00B72C3A" w:rsidRDefault="00FF76B6" w:rsidP="00C660D5">
      <w:pPr>
        <w:spacing w:before="40" w:after="40" w:line="283" w:lineRule="auto"/>
        <w:ind w:firstLine="720"/>
        <w:jc w:val="both"/>
        <w:rPr>
          <w:rFonts w:ascii="Times New Roman" w:hAnsi="Times New Roman"/>
          <w:lang w:val="de-DE"/>
        </w:rPr>
      </w:pPr>
      <w:r w:rsidRPr="00B72C3A">
        <w:rPr>
          <w:rFonts w:ascii="Times New Roman" w:hAnsi="Times New Roman"/>
          <w:lang w:val="de-DE"/>
        </w:rPr>
        <w:t xml:space="preserve">Tăng cường đầu tư, nâng cấp CSVC trường lớp, các thiết bị nâng cao điều kiện học tập cho học sinh, điều kiện làm việc cho giáo viên. </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 xml:space="preserve">Đầu tư có trọng điểm để hiện đại hoá các phòng học, các phòng học bộ môn, khu làm việc của giáo viên, khu vui chơi thể dục thể thao của </w:t>
      </w:r>
      <w:r>
        <w:rPr>
          <w:rFonts w:ascii="Times New Roman" w:hAnsi="Times New Roman"/>
          <w:lang w:val="de-DE"/>
        </w:rPr>
        <w:t>học sinh</w:t>
      </w:r>
      <w:r w:rsidRPr="00812C57">
        <w:rPr>
          <w:rFonts w:ascii="Times New Roman" w:hAnsi="Times New Roman"/>
          <w:lang w:val="de-DE"/>
        </w:rPr>
        <w:t xml:space="preserve"> …</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Tiếp tục đầu tư máy tính và các thiết bị đảm bảo cho việc ứng dụng công nghệ thông tin, xây dựng mạng thông tin quản lý giữa giáo viên, các tổ chuyên môn với Nhà trường liên thông qua hệ thống nối mạng Internet.</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lastRenderedPageBreak/>
        <w:t>Đảm bảo có đủ phòng học, bàn ghế, sân chơi, bãi tập, thiết bị thí nghiệm cơ bản phục vụ cho dạy và học.</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Bảo quản tốt cơ sở vật chất hiện có, tiếp tục mua sắm trang thiết bị phục vụ cho dạy và học.</w:t>
      </w:r>
    </w:p>
    <w:p w:rsidR="00FF76B6" w:rsidRPr="00812C57" w:rsidRDefault="00FF76B6" w:rsidP="00C660D5">
      <w:pPr>
        <w:shd w:val="clear" w:color="auto" w:fill="FFFFFF"/>
        <w:spacing w:before="40" w:after="40" w:line="283" w:lineRule="auto"/>
        <w:ind w:firstLine="720"/>
        <w:jc w:val="both"/>
        <w:rPr>
          <w:rFonts w:ascii="Times New Roman" w:hAnsi="Times New Roman"/>
          <w:lang w:val="de-DE"/>
        </w:rPr>
      </w:pPr>
      <w:r w:rsidRPr="00812C57">
        <w:rPr>
          <w:rFonts w:ascii="Times New Roman" w:hAnsi="Times New Roman"/>
          <w:lang w:val="de-DE"/>
        </w:rPr>
        <w:t>Bổ sung số đầu sách cho thư viện, đẩy mạnh hoạt động của thư viện, bố trí máy tính để hình thành thư viện điện tử.</w:t>
      </w:r>
    </w:p>
    <w:p w:rsidR="00FF76B6" w:rsidRPr="00B72C3A" w:rsidRDefault="00FF76B6" w:rsidP="00C660D5">
      <w:pPr>
        <w:spacing w:before="40" w:after="40" w:line="283" w:lineRule="auto"/>
        <w:ind w:firstLine="720"/>
        <w:jc w:val="both"/>
        <w:rPr>
          <w:rFonts w:ascii="Times New Roman" w:hAnsi="Times New Roman"/>
          <w:lang w:val="de-DE"/>
        </w:rPr>
      </w:pPr>
      <w:r w:rsidRPr="00B72C3A">
        <w:rPr>
          <w:rFonts w:ascii="Times New Roman" w:hAnsi="Times New Roman"/>
          <w:lang w:val="de-DE"/>
        </w:rPr>
        <w:t>Làm tốt công tác tham mưu với các cấp xây dựng bổ sung phòng học và k</w:t>
      </w:r>
      <w:r>
        <w:rPr>
          <w:rFonts w:ascii="Times New Roman" w:hAnsi="Times New Roman"/>
          <w:lang w:val="de-DE"/>
        </w:rPr>
        <w:t xml:space="preserve">hu nhà hiệu bộ của nhà trường. </w:t>
      </w:r>
      <w:r w:rsidRPr="00B72C3A">
        <w:rPr>
          <w:rFonts w:ascii="Times New Roman" w:hAnsi="Times New Roman"/>
          <w:lang w:val="de-DE"/>
        </w:rPr>
        <w:t>Phối kết hợp với các lực lượng giáo dục, làm tốt công tác xã hội hoá giáo dục nhằm nâng cao chất lượng giáo dục trong nhà trường.</w:t>
      </w:r>
    </w:p>
    <w:p w:rsidR="00FF76B6" w:rsidRPr="009F534D" w:rsidRDefault="00FF76B6" w:rsidP="0034459E">
      <w:pPr>
        <w:shd w:val="clear" w:color="auto" w:fill="FFFFFF"/>
        <w:spacing w:before="40" w:after="40" w:line="264" w:lineRule="auto"/>
        <w:ind w:firstLine="720"/>
        <w:jc w:val="both"/>
        <w:rPr>
          <w:rFonts w:ascii="Times New Roman" w:hAnsi="Times New Roman"/>
          <w:b/>
          <w:bCs/>
          <w:lang w:val="pt-BR"/>
        </w:rPr>
      </w:pPr>
      <w:r w:rsidRPr="009F534D">
        <w:rPr>
          <w:rFonts w:ascii="Times New Roman" w:hAnsi="Times New Roman"/>
          <w:b/>
          <w:bCs/>
          <w:lang w:val="pt-BR"/>
        </w:rPr>
        <w:t>4. Nâng cao chất lượng giáo dục toàn diện</w:t>
      </w:r>
    </w:p>
    <w:p w:rsidR="00FF76B6" w:rsidRPr="00770CE7" w:rsidRDefault="00FF76B6" w:rsidP="0034459E">
      <w:pPr>
        <w:spacing w:before="40" w:after="40" w:line="264" w:lineRule="auto"/>
        <w:ind w:firstLine="720"/>
        <w:jc w:val="both"/>
        <w:rPr>
          <w:rFonts w:ascii="Times New Roman" w:eastAsia="Calibri" w:hAnsi="Times New Roman"/>
          <w:b/>
          <w:i/>
          <w:sz w:val="26"/>
          <w:szCs w:val="22"/>
        </w:rPr>
      </w:pPr>
      <w:r w:rsidRPr="00770CE7">
        <w:rPr>
          <w:rFonts w:ascii="Times New Roman" w:hAnsi="Times New Roman"/>
          <w:b/>
          <w:bCs/>
          <w:i/>
          <w:color w:val="333333"/>
          <w:lang w:val="pt-BR"/>
        </w:rPr>
        <w:t xml:space="preserve">4.1. </w:t>
      </w:r>
      <w:r w:rsidRPr="00770CE7">
        <w:rPr>
          <w:rFonts w:ascii="Times New Roman" w:eastAsia="Calibri" w:hAnsi="Times New Roman"/>
          <w:b/>
          <w:i/>
          <w:color w:val="000000"/>
          <w:lang w:val="vi-VN" w:eastAsia="vi-VN"/>
        </w:rPr>
        <w:t>Đổi mới phương pháp, hình thức tổ chức dạy học</w:t>
      </w:r>
      <w:r w:rsidRPr="00770CE7">
        <w:rPr>
          <w:rFonts w:ascii="Times New Roman" w:eastAsia="Calibri" w:hAnsi="Times New Roman"/>
          <w:b/>
          <w:i/>
          <w:color w:val="000000"/>
        </w:rPr>
        <w:t xml:space="preserve"> </w:t>
      </w:r>
    </w:p>
    <w:p w:rsidR="00FF76B6" w:rsidRPr="00770CE7" w:rsidRDefault="00FF76B6" w:rsidP="0034459E">
      <w:pPr>
        <w:spacing w:before="40" w:after="40" w:line="264" w:lineRule="auto"/>
        <w:ind w:firstLine="720"/>
        <w:jc w:val="both"/>
        <w:rPr>
          <w:rFonts w:ascii="Times New Roman" w:eastAsia="Calibri" w:hAnsi="Times New Roman"/>
          <w:b/>
          <w:color w:val="000000"/>
          <w:spacing w:val="-2"/>
        </w:rPr>
      </w:pPr>
      <w:r w:rsidRPr="00770CE7">
        <w:rPr>
          <w:rFonts w:ascii="Times New Roman" w:eastAsia="Calibri" w:hAnsi="Times New Roman"/>
          <w:color w:val="000000"/>
          <w:spacing w:val="-2"/>
        </w:rPr>
        <w:t>Đ</w:t>
      </w:r>
      <w:r w:rsidRPr="00770CE7">
        <w:rPr>
          <w:rFonts w:ascii="Times New Roman" w:eastAsia="Calibri" w:hAnsi="Times New Roman"/>
          <w:color w:val="000000"/>
          <w:spacing w:val="-2"/>
          <w:lang w:val="vi-VN"/>
        </w:rPr>
        <w:t>ổi mới đồng bộ phương pháp dạy học</w:t>
      </w:r>
      <w:r w:rsidRPr="00770CE7">
        <w:rPr>
          <w:rFonts w:ascii="Times New Roman" w:eastAsia="Calibri" w:hAnsi="Times New Roman"/>
          <w:color w:val="000000"/>
          <w:spacing w:val="-2"/>
        </w:rPr>
        <w:t>, hình thức tổ chức dạy học nhằm nâng cao chất lượng giáo dục toàn diện theo</w:t>
      </w:r>
      <w:r w:rsidRPr="00770CE7">
        <w:rPr>
          <w:rFonts w:ascii="Times New Roman" w:eastAsia="Calibri" w:hAnsi="Times New Roman"/>
          <w:color w:val="000000"/>
          <w:spacing w:val="-2"/>
          <w:lang w:val="vi-VN"/>
        </w:rPr>
        <w:t xml:space="preserve"> định hướng phát triển phẩm chất, năng lực </w:t>
      </w:r>
      <w:r w:rsidRPr="00770CE7">
        <w:rPr>
          <w:rFonts w:ascii="Times New Roman" w:eastAsia="Calibri" w:hAnsi="Times New Roman"/>
          <w:color w:val="000000"/>
          <w:spacing w:val="-2"/>
        </w:rPr>
        <w:t>học sinh.</w:t>
      </w:r>
    </w:p>
    <w:p w:rsidR="00FF76B6" w:rsidRPr="00770CE7" w:rsidRDefault="00FF76B6" w:rsidP="0034459E">
      <w:pPr>
        <w:spacing w:before="40" w:after="40" w:line="264" w:lineRule="auto"/>
        <w:ind w:firstLine="720"/>
        <w:jc w:val="both"/>
        <w:rPr>
          <w:rFonts w:ascii="Times New Roman" w:eastAsia="Calibri" w:hAnsi="Times New Roman"/>
          <w:color w:val="000000"/>
          <w:spacing w:val="-4"/>
          <w:lang w:val="vi-VN"/>
        </w:rPr>
      </w:pPr>
      <w:r>
        <w:rPr>
          <w:rFonts w:ascii="Times New Roman" w:eastAsia="Calibri" w:hAnsi="Times New Roman"/>
          <w:color w:val="000000"/>
        </w:rPr>
        <w:t>G</w:t>
      </w:r>
      <w:r w:rsidRPr="00770CE7">
        <w:rPr>
          <w:rFonts w:ascii="Times New Roman" w:eastAsia="Calibri" w:hAnsi="Times New Roman"/>
          <w:color w:val="000000"/>
          <w:lang w:val="vi-VN"/>
        </w:rPr>
        <w:t xml:space="preserve">iáo viên </w:t>
      </w:r>
      <w:r w:rsidRPr="00770CE7">
        <w:rPr>
          <w:rFonts w:ascii="Times New Roman" w:eastAsia="Calibri" w:hAnsi="Times New Roman"/>
          <w:color w:val="000000"/>
        </w:rPr>
        <w:t xml:space="preserve">thực hiện đổi mới từ khâu soạn bài, áp dụng các phương pháp, kỹ thuật dạy học tích cực phù hợp với đặc trung bộ môn </w:t>
      </w:r>
      <w:r w:rsidRPr="00770CE7">
        <w:rPr>
          <w:rFonts w:ascii="Times New Roman" w:eastAsia="Calibri" w:hAnsi="Times New Roman"/>
          <w:color w:val="000000"/>
          <w:lang w:val="vi-VN"/>
        </w:rPr>
        <w:t xml:space="preserve"> nhằm phát huy tính tích cực, chủ động, sáng tạo, rèn luyện khả năng tự học và vận dụng kiến thức, kĩ năng của học sinh theo tinh thần; </w:t>
      </w:r>
      <w:r w:rsidRPr="00770CE7">
        <w:rPr>
          <w:rFonts w:ascii="Times New Roman" w:eastAsia="Calibri" w:hAnsi="Times New Roman"/>
          <w:color w:val="000000"/>
        </w:rPr>
        <w:t xml:space="preserve">tích cực </w:t>
      </w:r>
      <w:r w:rsidRPr="00770CE7">
        <w:rPr>
          <w:rFonts w:ascii="Times New Roman" w:eastAsia="Calibri" w:hAnsi="Times New Roman"/>
          <w:color w:val="000000"/>
          <w:lang w:val="vi-VN"/>
        </w:rPr>
        <w:t xml:space="preserve">vận dụng dạy học giải quyết vấn đề, các phương pháp thực hành, dạy học theo </w:t>
      </w:r>
      <w:r w:rsidRPr="00770CE7">
        <w:rPr>
          <w:rFonts w:ascii="Times New Roman" w:eastAsia="Calibri" w:hAnsi="Times New Roman"/>
          <w:color w:val="000000"/>
        </w:rPr>
        <w:t>chủ đề</w:t>
      </w:r>
      <w:r w:rsidRPr="00770CE7">
        <w:rPr>
          <w:rFonts w:ascii="Times New Roman" w:eastAsia="Calibri" w:hAnsi="Times New Roman"/>
          <w:color w:val="000000"/>
          <w:lang w:val="vi-VN"/>
        </w:rPr>
        <w:t xml:space="preserve"> trong các môn học; tích cực ứng dụng công nghệ thông tin phù hợp với nội dung bài học; bảo đảm cân đối giữa trang bị kiến thức, rèn luyện kĩ năng và định hướng thái độ, hành vi cho học sinh; chú ý việc tổ chức dạy học phân hoá phù hợp các đối tượng học sinh khác nhau.</w:t>
      </w:r>
    </w:p>
    <w:p w:rsidR="00FF76B6" w:rsidRPr="00FC3990" w:rsidRDefault="00FF76B6" w:rsidP="0034459E">
      <w:pPr>
        <w:shd w:val="clear" w:color="auto" w:fill="FFFFFF"/>
        <w:spacing w:before="40" w:after="40" w:line="264" w:lineRule="auto"/>
        <w:ind w:firstLine="720"/>
        <w:jc w:val="both"/>
        <w:rPr>
          <w:rFonts w:ascii="Times New Roman" w:hAnsi="Times New Roman"/>
          <w:b/>
          <w:i/>
          <w:spacing w:val="-4"/>
          <w:lang w:val="de-DE"/>
        </w:rPr>
      </w:pPr>
      <w:r w:rsidRPr="00770CE7">
        <w:rPr>
          <w:rFonts w:ascii="Times New Roman" w:hAnsi="Times New Roman"/>
          <w:color w:val="000000"/>
          <w:spacing w:val="-8"/>
          <w:lang w:eastAsia="vi-VN"/>
        </w:rPr>
        <w:t>Chú trọng dạy phân hóa đối tượng học sinh, thực hiện x</w:t>
      </w:r>
      <w:r w:rsidRPr="00770CE7">
        <w:rPr>
          <w:rFonts w:ascii="Times New Roman" w:hAnsi="Times New Roman"/>
          <w:color w:val="000000"/>
          <w:spacing w:val="-6"/>
          <w:lang w:val="nl-NL"/>
        </w:rPr>
        <w:t xml:space="preserve">ây dựng kế hoạch bài học gắn với đối tượng cụ thể, thiết kế tiến trình dạy học thành các hoạt động học để thực hiện cả ở trên lớp và ngoài lớp học đáp ứng mục tiêu học tập của học sinh. </w:t>
      </w:r>
      <w:r w:rsidRPr="00770CE7">
        <w:rPr>
          <w:rFonts w:ascii="Times New Roman" w:hAnsi="Times New Roman"/>
          <w:color w:val="000000"/>
          <w:lang w:val="vi-VN"/>
        </w:rPr>
        <w:t xml:space="preserve">Giáo viên chú trọng sử dụng hợp lý sách giáo khoa khi giảng bài trên lớp, sắp xếp hợp lý hoạt </w:t>
      </w:r>
      <w:r w:rsidRPr="00FC3990">
        <w:rPr>
          <w:rFonts w:ascii="Times New Roman" w:hAnsi="Times New Roman"/>
          <w:color w:val="000000"/>
          <w:spacing w:val="-4"/>
          <w:lang w:val="vi-VN"/>
        </w:rPr>
        <w:t>động của giáo viên và học sinh; tăng cường kỹ năng thực hành, vận dụng kiến thức.</w:t>
      </w:r>
    </w:p>
    <w:p w:rsidR="00FF76B6" w:rsidRPr="00770CE7" w:rsidRDefault="00FF76B6" w:rsidP="0034459E">
      <w:pPr>
        <w:spacing w:before="40" w:after="40" w:line="264" w:lineRule="auto"/>
        <w:ind w:firstLine="720"/>
        <w:jc w:val="both"/>
        <w:rPr>
          <w:rFonts w:ascii="Times New Roman" w:eastAsia="Calibri" w:hAnsi="Times New Roman"/>
          <w:color w:val="000000"/>
          <w:spacing w:val="-2"/>
        </w:rPr>
      </w:pPr>
      <w:r w:rsidRPr="00770CE7">
        <w:rPr>
          <w:rFonts w:ascii="Times New Roman" w:eastAsia="Calibri" w:hAnsi="Times New Roman"/>
          <w:color w:val="000000"/>
          <w:spacing w:val="-2"/>
          <w:lang w:val="vi-VN"/>
        </w:rPr>
        <w:t>Đổi mới hình thức tổ chức dạy họ</w:t>
      </w:r>
      <w:r>
        <w:rPr>
          <w:rFonts w:ascii="Times New Roman" w:eastAsia="Calibri" w:hAnsi="Times New Roman"/>
          <w:color w:val="000000"/>
          <w:spacing w:val="-2"/>
          <w:lang w:val="vi-VN"/>
        </w:rPr>
        <w:t>c</w:t>
      </w:r>
      <w:r>
        <w:rPr>
          <w:rFonts w:ascii="Times New Roman" w:eastAsia="Calibri" w:hAnsi="Times New Roman"/>
          <w:color w:val="000000"/>
          <w:spacing w:val="-2"/>
        </w:rPr>
        <w:t xml:space="preserve">: </w:t>
      </w:r>
      <w:r w:rsidRPr="00770CE7">
        <w:rPr>
          <w:rFonts w:ascii="Times New Roman" w:hAnsi="Times New Roman"/>
        </w:rPr>
        <w:t>Trong thiết kế và thực hiện bài dạy, cùng với việc t</w:t>
      </w:r>
      <w:r w:rsidRPr="00770CE7">
        <w:rPr>
          <w:rFonts w:ascii="Times New Roman" w:eastAsia="Calibri" w:hAnsi="Times New Roman"/>
          <w:spacing w:val="-4"/>
          <w:lang w:val="vi-VN"/>
        </w:rPr>
        <w:t xml:space="preserve">ổ chức cho học sinh thực hiện các nhiệm vụ học tập ở trên lớp, giáo viên cần coi trọng giao nhiệm vụ và hướng dẫn học sinh học tập ở nhà, ở ngoài nhà trường và cộng đồng. </w:t>
      </w:r>
      <w:r>
        <w:rPr>
          <w:rFonts w:ascii="Times New Roman" w:hAnsi="Times New Roman"/>
          <w:color w:val="000000"/>
          <w:spacing w:val="-6"/>
          <w:lang w:val="nl-NL"/>
        </w:rPr>
        <w:t>G</w:t>
      </w:r>
      <w:r w:rsidRPr="00770CE7">
        <w:rPr>
          <w:rFonts w:ascii="Times New Roman" w:hAnsi="Times New Roman"/>
          <w:color w:val="000000"/>
          <w:spacing w:val="-6"/>
          <w:lang w:val="nl-NL"/>
        </w:rPr>
        <w:t>iáo vi</w:t>
      </w:r>
      <w:r>
        <w:rPr>
          <w:rFonts w:ascii="Times New Roman" w:hAnsi="Times New Roman"/>
          <w:color w:val="000000"/>
          <w:spacing w:val="-6"/>
          <w:lang w:val="nl-NL"/>
        </w:rPr>
        <w:t>ê</w:t>
      </w:r>
      <w:r w:rsidRPr="00770CE7">
        <w:rPr>
          <w:rFonts w:ascii="Times New Roman" w:hAnsi="Times New Roman"/>
          <w:color w:val="000000"/>
          <w:spacing w:val="-6"/>
          <w:lang w:val="nl-NL"/>
        </w:rPr>
        <w:t>n chủ nhiệm phối hợp với giáo viên bộ môn t</w:t>
      </w:r>
      <w:r w:rsidRPr="00770CE7">
        <w:rPr>
          <w:rFonts w:ascii="Times New Roman" w:hAnsi="Times New Roman"/>
          <w:spacing w:val="-6"/>
          <w:lang w:val="nl-NL"/>
        </w:rPr>
        <w:t xml:space="preserve">ổ chức cho học sinh tham gia hoạt động nghiên cứu khoa học và tích cực tham gia Cuộc thi khoa học kĩ thuật các cấp </w:t>
      </w:r>
    </w:p>
    <w:p w:rsidR="00FF76B6" w:rsidRPr="00770CE7" w:rsidRDefault="00FF76B6" w:rsidP="0034459E">
      <w:pPr>
        <w:spacing w:before="40" w:after="40" w:line="264" w:lineRule="auto"/>
        <w:ind w:firstLine="720"/>
        <w:jc w:val="both"/>
        <w:rPr>
          <w:rFonts w:ascii="Times New Roman" w:hAnsi="Times New Roman"/>
          <w:color w:val="000000"/>
          <w:spacing w:val="-6"/>
          <w:lang w:val="nl-NL"/>
        </w:rPr>
      </w:pPr>
      <w:r w:rsidRPr="00770CE7">
        <w:rPr>
          <w:rFonts w:ascii="Times New Roman" w:hAnsi="Times New Roman"/>
          <w:color w:val="000000"/>
          <w:spacing w:val="-6"/>
          <w:lang w:val="nl-NL"/>
        </w:rPr>
        <w:t>Khuyến khích tổ chức, thu hút học sinh tham gia các hoạt động góp phần phát triển phẩm chất và năng lực học sinh như: Thí nghiệm-thực hành; ngày hội công nghệ thông tin; ngày hội khoa học-công nghệ</w:t>
      </w:r>
      <w:r>
        <w:rPr>
          <w:rFonts w:ascii="Times New Roman" w:hAnsi="Times New Roman"/>
          <w:color w:val="000000"/>
          <w:spacing w:val="-6"/>
          <w:lang w:val="nl-NL"/>
        </w:rPr>
        <w:t>...</w:t>
      </w:r>
      <w:r w:rsidRPr="00770CE7">
        <w:rPr>
          <w:rFonts w:ascii="Times New Roman" w:hAnsi="Times New Roman"/>
          <w:color w:val="000000"/>
          <w:spacing w:val="-6"/>
          <w:lang w:val="nl-NL"/>
        </w:rPr>
        <w:t xml:space="preserve"> trên cơ sở tự nguyện của nhà trường, cha mẹ học sinh và học sinh.</w:t>
      </w:r>
    </w:p>
    <w:p w:rsidR="00FF76B6" w:rsidRPr="00770CE7" w:rsidRDefault="00FF76B6" w:rsidP="0034459E">
      <w:pPr>
        <w:spacing w:before="40" w:after="40" w:line="264" w:lineRule="auto"/>
        <w:ind w:firstLine="720"/>
        <w:jc w:val="both"/>
        <w:rPr>
          <w:rFonts w:ascii="Times New Roman" w:hAnsi="Times New Roman"/>
          <w:color w:val="000000"/>
          <w:lang w:val="vi-VN" w:eastAsia="vi-VN"/>
        </w:rPr>
      </w:pPr>
      <w:r w:rsidRPr="00770CE7">
        <w:rPr>
          <w:rFonts w:ascii="Times New Roman" w:hAnsi="Times New Roman"/>
          <w:color w:val="000000"/>
          <w:lang w:eastAsia="vi-VN"/>
        </w:rPr>
        <w:lastRenderedPageBreak/>
        <w:t>Giáo viên c</w:t>
      </w:r>
      <w:r w:rsidRPr="00770CE7">
        <w:rPr>
          <w:rFonts w:ascii="Times New Roman" w:hAnsi="Times New Roman"/>
          <w:color w:val="000000"/>
          <w:lang w:val="vi-VN" w:eastAsia="vi-VN"/>
        </w:rPr>
        <w:t>hú trọng rèn luyện cho học sinh phương pháp tự học, tự nghiên cứu sách giáo khoa để tiếp nhận và vận dụng kiến thức mới thông qua giải quyết nhiệm vụ học tập đặt ra trong bài học; dành nhiều thời gian trên lớp cho học sinh luyện tập, thực hành, trình bày, thảo luận, bảo vệ kết quả học tập của mình; giáo viên tổng hợp, nhận xét, đánh giá, kết luận để học sinh tiếp nhận và vận dụng.</w:t>
      </w:r>
      <w:r>
        <w:rPr>
          <w:rFonts w:ascii="Times New Roman" w:hAnsi="Times New Roman"/>
          <w:color w:val="000000"/>
          <w:lang w:eastAsia="vi-VN"/>
        </w:rPr>
        <w:t xml:space="preserve"> </w:t>
      </w:r>
      <w:r w:rsidRPr="00770CE7">
        <w:rPr>
          <w:rFonts w:ascii="Times New Roman" w:hAnsi="Times New Roman"/>
          <w:color w:val="000000"/>
          <w:highlight w:val="white"/>
        </w:rPr>
        <w:t xml:space="preserve">Trong giảng dạy các bộ môn văn </w:t>
      </w:r>
      <w:r>
        <w:rPr>
          <w:rFonts w:ascii="Times New Roman" w:hAnsi="Times New Roman"/>
          <w:color w:val="000000"/>
          <w:highlight w:val="white"/>
        </w:rPr>
        <w:t>hóa</w:t>
      </w:r>
      <w:r w:rsidRPr="00770CE7">
        <w:rPr>
          <w:rFonts w:ascii="Times New Roman" w:hAnsi="Times New Roman"/>
          <w:color w:val="000000"/>
          <w:highlight w:val="white"/>
        </w:rPr>
        <w:t>, giáo viên t</w:t>
      </w:r>
      <w:r w:rsidRPr="00770CE7">
        <w:rPr>
          <w:rFonts w:ascii="Times New Roman" w:hAnsi="Times New Roman"/>
          <w:color w:val="000000"/>
          <w:highlight w:val="white"/>
          <w:lang w:val="vi-VN"/>
        </w:rPr>
        <w:t>hực hiện tốt việc sử dụng di sản văn hóa</w:t>
      </w:r>
      <w:bookmarkStart w:id="1" w:name="h.gjdgxs" w:colFirst="0" w:colLast="0"/>
      <w:bookmarkEnd w:id="1"/>
      <w:r w:rsidRPr="00770CE7">
        <w:rPr>
          <w:rFonts w:ascii="Times New Roman" w:hAnsi="Times New Roman"/>
          <w:color w:val="000000"/>
        </w:rPr>
        <w:t xml:space="preserve">. </w:t>
      </w:r>
    </w:p>
    <w:p w:rsidR="00FF76B6" w:rsidRPr="00770CE7" w:rsidRDefault="00FF76B6" w:rsidP="0034459E">
      <w:pPr>
        <w:pBdr>
          <w:top w:val="none" w:sz="0" w:space="0" w:color="000000"/>
          <w:left w:val="none" w:sz="0" w:space="0" w:color="000000"/>
          <w:bottom w:val="none" w:sz="0" w:space="0" w:color="000000"/>
          <w:right w:val="none" w:sz="0" w:space="0" w:color="000000"/>
          <w:between w:val="none" w:sz="0" w:space="0" w:color="000000"/>
        </w:pBdr>
        <w:spacing w:before="40" w:after="40" w:line="264" w:lineRule="auto"/>
        <w:ind w:firstLine="720"/>
        <w:jc w:val="both"/>
        <w:rPr>
          <w:rFonts w:ascii="Times New Roman" w:eastAsia="Calibri" w:hAnsi="Times New Roman"/>
          <w:b/>
          <w:i/>
          <w:color w:val="000000"/>
          <w:spacing w:val="-2"/>
          <w:lang w:val="da-DK"/>
        </w:rPr>
      </w:pPr>
      <w:r w:rsidRPr="00770CE7">
        <w:rPr>
          <w:rFonts w:ascii="Times New Roman" w:eastAsia="Calibri" w:hAnsi="Times New Roman"/>
          <w:b/>
          <w:i/>
          <w:color w:val="000000"/>
          <w:spacing w:val="-2"/>
        </w:rPr>
        <w:t>4.2.</w:t>
      </w:r>
      <w:r w:rsidRPr="00770CE7">
        <w:rPr>
          <w:rFonts w:ascii="Times New Roman" w:eastAsia="Calibri" w:hAnsi="Times New Roman"/>
          <w:b/>
          <w:i/>
          <w:color w:val="000000"/>
          <w:spacing w:val="-2"/>
          <w:lang w:val="vi-VN"/>
        </w:rPr>
        <w:t xml:space="preserve"> Đ</w:t>
      </w:r>
      <w:r w:rsidRPr="00770CE7">
        <w:rPr>
          <w:rFonts w:ascii="Times New Roman" w:eastAsia="Calibri" w:hAnsi="Times New Roman"/>
          <w:b/>
          <w:i/>
          <w:color w:val="000000"/>
          <w:spacing w:val="-2"/>
          <w:lang w:val="da-DK"/>
        </w:rPr>
        <w:t>ổi mới phương pháp, hình thức kiểm tra, đánh giá</w:t>
      </w:r>
    </w:p>
    <w:p w:rsidR="00FF76B6" w:rsidRPr="00770CE7" w:rsidRDefault="00FF76B6" w:rsidP="0034459E">
      <w:pPr>
        <w:spacing w:before="40" w:after="40" w:line="264" w:lineRule="auto"/>
        <w:ind w:firstLine="720"/>
        <w:jc w:val="both"/>
        <w:rPr>
          <w:rFonts w:ascii="Times New Roman" w:eastAsia="Calibri" w:hAnsi="Times New Roman"/>
          <w:i/>
          <w:color w:val="000000"/>
          <w:spacing w:val="-2"/>
        </w:rPr>
      </w:pPr>
      <w:r w:rsidRPr="00770CE7">
        <w:rPr>
          <w:rFonts w:ascii="Times New Roman" w:eastAsia="Calibri" w:hAnsi="Times New Roman"/>
          <w:color w:val="000000"/>
          <w:spacing w:val="-2"/>
        </w:rPr>
        <w:t>Đánh giá thực trạng để định hướng điều chỉnh hoạt động của học sinh, tạo cơ hội cho học sinh phát triển kĩ năng tự đánh giá, giúp học sinh nhận ra sự tiến bộ của mình, khuyến khích động viên việc học tập.</w:t>
      </w:r>
      <w:r>
        <w:rPr>
          <w:rFonts w:ascii="Times New Roman" w:eastAsia="Calibri" w:hAnsi="Times New Roman"/>
          <w:i/>
          <w:color w:val="000000"/>
          <w:spacing w:val="-2"/>
        </w:rPr>
        <w:t xml:space="preserve"> </w:t>
      </w:r>
      <w:r w:rsidRPr="00770CE7">
        <w:rPr>
          <w:rFonts w:ascii="Times New Roman" w:eastAsia="Calibri" w:hAnsi="Times New Roman"/>
          <w:color w:val="000000"/>
          <w:spacing w:val="-2"/>
        </w:rPr>
        <w:t>Giúp cho giáo viên có cơ sở thực tế để nhận ra những điểm mạnh và điểm yếu của mình, tự hoàn thiện hoạt động dạy, phân đấu không ngừng nâng cao chất lượng và hiệu quả dạy học.</w:t>
      </w:r>
    </w:p>
    <w:p w:rsidR="00FF76B6" w:rsidRPr="002A488A" w:rsidRDefault="00FF76B6" w:rsidP="00C660D5">
      <w:pPr>
        <w:spacing w:before="40" w:after="40" w:line="271" w:lineRule="auto"/>
        <w:ind w:firstLine="720"/>
        <w:jc w:val="both"/>
        <w:rPr>
          <w:rFonts w:ascii="Times New Roman" w:eastAsia="Calibri" w:hAnsi="Times New Roman"/>
          <w:color w:val="000000"/>
          <w:highlight w:val="white"/>
        </w:rPr>
      </w:pPr>
      <w:r w:rsidRPr="002A488A">
        <w:rPr>
          <w:rFonts w:ascii="Times New Roman" w:eastAsia="Calibri" w:hAnsi="Times New Roman"/>
          <w:color w:val="000000"/>
          <w:highlight w:val="white"/>
        </w:rPr>
        <w:t>Mỗi giáo viên x</w:t>
      </w:r>
      <w:r w:rsidRPr="002A488A">
        <w:rPr>
          <w:rFonts w:ascii="Times New Roman" w:eastAsia="Calibri" w:hAnsi="Times New Roman"/>
          <w:color w:val="000000"/>
          <w:highlight w:val="white"/>
          <w:lang w:val="vi-VN"/>
        </w:rPr>
        <w:t xml:space="preserve">ây dựng và thực hiện kế hoạch </w:t>
      </w:r>
      <w:r w:rsidRPr="002A488A">
        <w:rPr>
          <w:rFonts w:ascii="Times New Roman" w:eastAsia="Calibri" w:hAnsi="Times New Roman"/>
          <w:color w:val="000000"/>
          <w:highlight w:val="white"/>
        </w:rPr>
        <w:t xml:space="preserve">đổi mới kiểm tra đánh giá của cá nhân phù hợp với đối tượng học sinh và đặc trưng của môn học. </w:t>
      </w:r>
      <w:r w:rsidRPr="002A488A">
        <w:rPr>
          <w:rFonts w:ascii="Times New Roman" w:eastAsia="Calibri" w:hAnsi="Times New Roman"/>
          <w:color w:val="000000"/>
          <w:spacing w:val="-2"/>
          <w:highlight w:val="white"/>
          <w:lang w:val="vi-VN"/>
        </w:rPr>
        <w:t xml:space="preserve">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w:t>
      </w:r>
      <w:r w:rsidRPr="002A488A">
        <w:rPr>
          <w:rFonts w:ascii="Times New Roman" w:eastAsia="Calibri" w:hAnsi="Times New Roman"/>
          <w:color w:val="000000"/>
          <w:spacing w:val="-2"/>
          <w:highlight w:val="white"/>
          <w:u w:color="FF0000"/>
          <w:lang w:val="vi-VN"/>
        </w:rPr>
        <w:t>video</w:t>
      </w:r>
      <w:r w:rsidRPr="002A488A">
        <w:rPr>
          <w:rFonts w:ascii="Times New Roman" w:eastAsia="Calibri" w:hAnsi="Times New Roman"/>
          <w:color w:val="000000"/>
          <w:spacing w:val="-2"/>
          <w:highlight w:val="white"/>
          <w:lang w:val="vi-VN"/>
        </w:rPr>
        <w:t xml:space="preserve">…) về kết quả thực hiện nhiệm vụ học tập. </w:t>
      </w:r>
    </w:p>
    <w:p w:rsidR="00FF76B6" w:rsidRDefault="00FF76B6" w:rsidP="00C660D5">
      <w:pPr>
        <w:spacing w:before="40" w:after="40" w:line="271" w:lineRule="auto"/>
        <w:ind w:firstLine="720"/>
        <w:jc w:val="both"/>
        <w:rPr>
          <w:rFonts w:ascii="Times New Roman" w:eastAsia="Calibri" w:hAnsi="Times New Roman"/>
        </w:rPr>
      </w:pPr>
      <w:r>
        <w:rPr>
          <w:rFonts w:ascii="Times New Roman" w:eastAsia="Calibri" w:hAnsi="Times New Roman"/>
          <w:color w:val="000000"/>
          <w:highlight w:val="white"/>
        </w:rPr>
        <w:t>T</w:t>
      </w:r>
      <w:r w:rsidRPr="002A488A">
        <w:rPr>
          <w:rFonts w:ascii="Times New Roman" w:eastAsia="Calibri" w:hAnsi="Times New Roman"/>
          <w:color w:val="000000"/>
          <w:highlight w:val="white"/>
          <w:lang w:val="vi-VN"/>
        </w:rPr>
        <w:t>ích cực tham gia các hoạt động chuyên môn trên trang mạng "Trường học kết nối" về đổi mới phương pháp, hình thức dạy học và kiểm tra, đánh giá theo định hướng phát triển năng lực học sinh.</w:t>
      </w:r>
      <w:r w:rsidRPr="002A488A">
        <w:rPr>
          <w:rFonts w:ascii="Times New Roman" w:eastAsia="Calibri" w:hAnsi="Times New Roman"/>
          <w:color w:val="000000"/>
          <w:highlight w:val="white"/>
        </w:rPr>
        <w:t xml:space="preserve"> </w:t>
      </w:r>
    </w:p>
    <w:p w:rsidR="00FF76B6" w:rsidRPr="002A488A" w:rsidRDefault="00FF76B6" w:rsidP="00C660D5">
      <w:pPr>
        <w:shd w:val="clear" w:color="auto" w:fill="FFFFFF"/>
        <w:spacing w:before="40" w:after="40" w:line="271" w:lineRule="auto"/>
        <w:ind w:firstLine="720"/>
        <w:jc w:val="both"/>
        <w:rPr>
          <w:rFonts w:ascii="Times New Roman" w:eastAsia="Calibri" w:hAnsi="Times New Roman"/>
          <w:b/>
          <w:i/>
          <w:color w:val="000000"/>
          <w:spacing w:val="-6"/>
          <w:lang w:val="nl-NL"/>
        </w:rPr>
      </w:pPr>
      <w:r w:rsidRPr="002A488A">
        <w:rPr>
          <w:rFonts w:ascii="Times New Roman" w:eastAsia="Calibri" w:hAnsi="Times New Roman"/>
          <w:b/>
          <w:i/>
          <w:color w:val="000000"/>
          <w:spacing w:val="-6"/>
          <w:lang w:val="nl-NL"/>
        </w:rPr>
        <w:t>4.3. Chú trọng giáo dục đạo đức học sinh</w:t>
      </w:r>
    </w:p>
    <w:p w:rsidR="00FF76B6" w:rsidRPr="002A488A" w:rsidRDefault="00FF76B6" w:rsidP="00C660D5">
      <w:pPr>
        <w:spacing w:before="40" w:after="40" w:line="271" w:lineRule="auto"/>
        <w:ind w:firstLine="720"/>
        <w:jc w:val="both"/>
        <w:rPr>
          <w:rFonts w:ascii="Times New Roman" w:hAnsi="Times New Roman"/>
        </w:rPr>
      </w:pPr>
      <w:r w:rsidRPr="002A488A">
        <w:rPr>
          <w:rFonts w:ascii="Times New Roman" w:hAnsi="Times New Roman"/>
          <w:spacing w:val="-2"/>
          <w:lang w:val="nl-NL"/>
        </w:rPr>
        <w:t>T</w:t>
      </w:r>
      <w:r w:rsidRPr="002A488A">
        <w:rPr>
          <w:rFonts w:ascii="Times New Roman" w:hAnsi="Times New Roman"/>
          <w:spacing w:val="-2"/>
          <w:lang w:val="vi-VN"/>
        </w:rPr>
        <w:t xml:space="preserve">hực hiện tích hợp </w:t>
      </w:r>
      <w:r w:rsidRPr="002A488A">
        <w:rPr>
          <w:rFonts w:ascii="Times New Roman" w:hAnsi="Times New Roman"/>
          <w:spacing w:val="-2"/>
          <w:lang w:val="nl-NL"/>
        </w:rPr>
        <w:t>và tổ chức các hoạt động ngoại khóa về</w:t>
      </w:r>
      <w:r w:rsidRPr="002A488A">
        <w:rPr>
          <w:rFonts w:ascii="Times New Roman" w:hAnsi="Times New Roman"/>
          <w:spacing w:val="-2"/>
          <w:lang w:val="vi-VN"/>
        </w:rPr>
        <w:t xml:space="preserve"> giáo dục đạo đức</w:t>
      </w:r>
      <w:r>
        <w:rPr>
          <w:rFonts w:ascii="Times New Roman" w:hAnsi="Times New Roman"/>
          <w:spacing w:val="-2"/>
        </w:rPr>
        <w:t xml:space="preserve">. </w:t>
      </w:r>
      <w:r w:rsidRPr="002A488A">
        <w:rPr>
          <w:rFonts w:ascii="Times New Roman" w:hAnsi="Times New Roman"/>
          <w:lang w:val="vi-VN"/>
        </w:rPr>
        <w:t xml:space="preserve">Đổi mới nội dung, phương pháp và hình thức tổ chức các hoạt động tập thể, hoạt động giáo dục ngoài giờ lên lớp, hoạt động ngoại khóa sang hướng hoạt động trải nghiệm sáng tạo </w:t>
      </w:r>
      <w:r>
        <w:rPr>
          <w:rFonts w:ascii="Times New Roman" w:hAnsi="Times New Roman"/>
          <w:lang w:val="vi-VN"/>
        </w:rPr>
        <w:t>gắn với thực tế của địa phương</w:t>
      </w:r>
      <w:r>
        <w:rPr>
          <w:rFonts w:ascii="Times New Roman" w:hAnsi="Times New Roman"/>
        </w:rPr>
        <w:t>.</w:t>
      </w:r>
    </w:p>
    <w:p w:rsidR="00FF76B6" w:rsidRPr="002A488A" w:rsidRDefault="00FF76B6" w:rsidP="00C660D5">
      <w:pPr>
        <w:spacing w:before="40" w:after="40" w:line="271" w:lineRule="auto"/>
        <w:ind w:firstLine="720"/>
        <w:jc w:val="both"/>
        <w:rPr>
          <w:rFonts w:ascii="Times New Roman" w:hAnsi="Times New Roman"/>
          <w:spacing w:val="-4"/>
          <w:lang w:val="vi-VN"/>
        </w:rPr>
      </w:pPr>
      <w:r w:rsidRPr="002A488A">
        <w:rPr>
          <w:rFonts w:ascii="Times New Roman" w:hAnsi="Times New Roman"/>
          <w:lang w:val="vi-VN"/>
        </w:rPr>
        <w:t>Đặc biệt quan tâm đối với học sinh lớp 6, nhằm giúp học sinh làm quen với chương trình, điều kiện học tập, sinh hoạt và tiếp cận phương pháp dạy học và giáo dục trong nhà trường. Luyện tập duy trì nền nếp làm vệ sinh buổi sáng, tập thể dục và sinh hoạt tập thể giữa giờ để tạo môi trường học tập gần gũi, thân thiện đối với học sinh. Tăng cường hoạt động “Tư vấn học đường”.</w:t>
      </w:r>
    </w:p>
    <w:p w:rsidR="00FF76B6" w:rsidRPr="002A488A" w:rsidRDefault="00FF76B6" w:rsidP="00C660D5">
      <w:pPr>
        <w:spacing w:before="40" w:after="40" w:line="271" w:lineRule="auto"/>
        <w:ind w:firstLine="720"/>
        <w:jc w:val="both"/>
        <w:rPr>
          <w:rFonts w:ascii="Times New Roman" w:hAnsi="Times New Roman"/>
          <w:color w:val="0000FF"/>
          <w:lang w:val="vi-VN"/>
        </w:rPr>
      </w:pPr>
      <w:r w:rsidRPr="002A488A">
        <w:rPr>
          <w:rFonts w:ascii="Times New Roman" w:hAnsi="Times New Roman"/>
          <w:lang w:val="de-DE"/>
        </w:rPr>
        <w:t>Thực hiện</w:t>
      </w:r>
      <w:r w:rsidRPr="002A488A">
        <w:rPr>
          <w:rFonts w:ascii="Times New Roman" w:hAnsi="Times New Roman"/>
          <w:lang w:val="vi-VN"/>
        </w:rPr>
        <w:t xml:space="preserve"> giáo dục giá trị sống, kỹ năng sống</w:t>
      </w:r>
      <w:r w:rsidRPr="002A488A">
        <w:rPr>
          <w:rFonts w:ascii="Times New Roman" w:hAnsi="Times New Roman"/>
          <w:lang w:val="de-DE"/>
        </w:rPr>
        <w:t xml:space="preserve"> cho học sinh</w:t>
      </w:r>
      <w:r w:rsidRPr="002A488A">
        <w:rPr>
          <w:rFonts w:ascii="Times New Roman" w:hAnsi="Times New Roman"/>
          <w:lang w:val="vi-VN"/>
        </w:rPr>
        <w:t>: theo Thông tư số 04/2014/TTBGDĐT ngày 28/02/2014 của Bộ GD</w:t>
      </w:r>
      <w:r w:rsidRPr="002A488A">
        <w:rPr>
          <w:rFonts w:ascii="Times New Roman" w:hAnsi="Times New Roman"/>
          <w:lang w:val="de-DE"/>
        </w:rPr>
        <w:t>&amp;</w:t>
      </w:r>
      <w:r w:rsidRPr="002A488A">
        <w:rPr>
          <w:rFonts w:ascii="Times New Roman" w:hAnsi="Times New Roman"/>
          <w:lang w:val="vi-VN"/>
        </w:rPr>
        <w:t>ĐT.</w:t>
      </w:r>
      <w:r w:rsidRPr="002A488A">
        <w:rPr>
          <w:rFonts w:ascii="Times New Roman" w:hAnsi="Times New Roman"/>
          <w:lang w:val="de-DE"/>
        </w:rPr>
        <w:t xml:space="preserve"> T</w:t>
      </w:r>
      <w:r w:rsidRPr="002A488A">
        <w:rPr>
          <w:rFonts w:ascii="Times New Roman" w:hAnsi="Times New Roman"/>
          <w:spacing w:val="-2"/>
          <w:lang w:val="vi-VN"/>
        </w:rPr>
        <w:t>ích hợp nội dung giáo dục kỹ năng sống trong các môn học</w:t>
      </w:r>
      <w:r>
        <w:rPr>
          <w:rFonts w:ascii="Times New Roman" w:hAnsi="Times New Roman"/>
          <w:spacing w:val="-2"/>
        </w:rPr>
        <w:t xml:space="preserve">. </w:t>
      </w:r>
      <w:r w:rsidRPr="002A488A">
        <w:rPr>
          <w:rFonts w:ascii="Times New Roman" w:hAnsi="Times New Roman"/>
          <w:spacing w:val="-2"/>
          <w:lang w:val="vi-VN"/>
        </w:rPr>
        <w:t>Việc giáo dục kỹ năng sống cho học sinh</w:t>
      </w:r>
      <w:r w:rsidRPr="002A488A">
        <w:rPr>
          <w:rFonts w:ascii="Times New Roman" w:hAnsi="Times New Roman"/>
          <w:color w:val="000000"/>
          <w:spacing w:val="-2"/>
          <w:lang w:val="vi-VN"/>
        </w:rPr>
        <w:t xml:space="preserve"> cần quan tâm đến: </w:t>
      </w:r>
      <w:r w:rsidRPr="002A488A">
        <w:rPr>
          <w:rFonts w:ascii="Times New Roman" w:hAnsi="Times New Roman"/>
          <w:lang w:val="fi-FI"/>
        </w:rPr>
        <w:t xml:space="preserve">Kỹ năng phòng tránh TNTT, </w:t>
      </w:r>
      <w:r w:rsidRPr="002A488A">
        <w:rPr>
          <w:rFonts w:ascii="Times New Roman" w:hAnsi="Times New Roman"/>
          <w:color w:val="000000"/>
          <w:spacing w:val="-2"/>
          <w:lang w:val="vi-VN"/>
        </w:rPr>
        <w:t xml:space="preserve">khả năng làm chủ bản thân, khả năng ứng xử phù hợp với những người khác và với xã hội, khả năng ứng phó tích cực trước các tình huống của cuộc sống, …  </w:t>
      </w:r>
    </w:p>
    <w:p w:rsidR="00FF76B6" w:rsidRPr="002A488A" w:rsidRDefault="00FF76B6" w:rsidP="00C660D5">
      <w:pPr>
        <w:spacing w:before="40" w:after="40" w:line="271" w:lineRule="auto"/>
        <w:ind w:firstLine="720"/>
        <w:jc w:val="both"/>
        <w:rPr>
          <w:rFonts w:ascii="Times New Roman" w:hAnsi="Times New Roman"/>
          <w:iCs/>
          <w:lang w:val="vi-VN"/>
        </w:rPr>
      </w:pPr>
      <w:r w:rsidRPr="002A488A">
        <w:rPr>
          <w:rFonts w:ascii="Times New Roman" w:hAnsi="Times New Roman"/>
          <w:bCs/>
          <w:spacing w:val="6"/>
          <w:lang w:val="vi-VN"/>
        </w:rPr>
        <w:lastRenderedPageBreak/>
        <w:t>Thực hiện giáo dục pháp luật cho học sinh</w:t>
      </w:r>
      <w:r>
        <w:rPr>
          <w:rFonts w:ascii="Times New Roman" w:hAnsi="Times New Roman"/>
          <w:bCs/>
          <w:spacing w:val="6"/>
        </w:rPr>
        <w:t xml:space="preserve">: </w:t>
      </w:r>
      <w:r w:rsidRPr="002A488A">
        <w:rPr>
          <w:rFonts w:ascii="Times New Roman" w:hAnsi="Times New Roman"/>
          <w:lang w:val="vi-VN"/>
        </w:rPr>
        <w:t>Triển khai công tác giáo dục an toàn giao thông</w:t>
      </w:r>
      <w:r>
        <w:rPr>
          <w:rFonts w:ascii="Times New Roman" w:hAnsi="Times New Roman"/>
          <w:iCs/>
        </w:rPr>
        <w:t>, t</w:t>
      </w:r>
      <w:r w:rsidRPr="002A488A">
        <w:rPr>
          <w:rFonts w:ascii="Times New Roman" w:hAnsi="Times New Roman"/>
          <w:iCs/>
          <w:lang w:val="vi-VN"/>
        </w:rPr>
        <w:t>hực hiện giáo dục phòng chống ma túy, phòng chống tội phạm và tác hại của trò chơi trực tuyến có nội dung bạo lực và không lành mạnh đối với học sinh</w:t>
      </w:r>
      <w:r>
        <w:rPr>
          <w:rFonts w:ascii="Times New Roman" w:hAnsi="Times New Roman"/>
          <w:iCs/>
        </w:rPr>
        <w:t xml:space="preserve"> </w:t>
      </w:r>
      <w:r w:rsidRPr="002A488A">
        <w:rPr>
          <w:rFonts w:ascii="Times New Roman" w:hAnsi="Times New Roman"/>
          <w:iCs/>
          <w:lang w:val="vi-VN"/>
        </w:rPr>
        <w:t xml:space="preserve">thông qua lồng ghép giảng dạy các bộ môn văn hóa và hoạt động NGLL. </w:t>
      </w:r>
    </w:p>
    <w:p w:rsidR="00FF76B6" w:rsidRPr="002A488A" w:rsidRDefault="00FF76B6" w:rsidP="00C660D5">
      <w:pPr>
        <w:spacing w:before="40" w:after="40" w:line="271" w:lineRule="auto"/>
        <w:ind w:firstLine="720"/>
        <w:jc w:val="both"/>
        <w:rPr>
          <w:rFonts w:ascii="Times New Roman" w:hAnsi="Times New Roman"/>
          <w:lang w:val="vi-VN"/>
        </w:rPr>
      </w:pPr>
      <w:r w:rsidRPr="002A488A">
        <w:rPr>
          <w:rFonts w:ascii="Times New Roman" w:hAnsi="Times New Roman"/>
          <w:lang w:val="vi-VN"/>
        </w:rPr>
        <w:t xml:space="preserve">Quản lý, ngăn chặn kịp thời và giải quyết triệt để mâu thuẫn của học sinh dẫn đến đánh nhau gây mất trật tự và ảnh hưởng đến thân thể, tính mạng học sinh, trật tự an ninh trong trường học. Tăng cường các biện pháp phòng chống bạo lực học đường, tệ nạn xã hội. </w:t>
      </w:r>
    </w:p>
    <w:p w:rsidR="00FF76B6" w:rsidRPr="002A488A" w:rsidRDefault="00FF76B6" w:rsidP="00C660D5">
      <w:pPr>
        <w:spacing w:before="40" w:after="40" w:line="271" w:lineRule="auto"/>
        <w:ind w:firstLine="720"/>
        <w:jc w:val="both"/>
        <w:rPr>
          <w:rFonts w:ascii="Times New Roman" w:hAnsi="Times New Roman"/>
          <w:b/>
          <w:bCs/>
          <w:lang w:val="vi-VN"/>
        </w:rPr>
      </w:pPr>
      <w:r w:rsidRPr="002A488A">
        <w:rPr>
          <w:rFonts w:ascii="Times New Roman" w:hAnsi="Times New Roman"/>
          <w:lang w:val="vi-VN"/>
        </w:rPr>
        <w:t>Nâng cao hiệu quả giáo dục đạo đức, pháp luật thông qua hoạt động công tác chủ nhiệm lớp</w:t>
      </w:r>
      <w:r w:rsidRPr="002A488A">
        <w:rPr>
          <w:rFonts w:ascii="Times New Roman" w:hAnsi="Times New Roman"/>
          <w:b/>
          <w:bCs/>
          <w:lang w:val="vi-VN"/>
        </w:rPr>
        <w:t xml:space="preserve"> </w:t>
      </w:r>
    </w:p>
    <w:p w:rsidR="00FF76B6" w:rsidRPr="00FC3990" w:rsidRDefault="00FF76B6" w:rsidP="00C660D5">
      <w:pPr>
        <w:spacing w:before="40" w:after="40" w:line="271" w:lineRule="auto"/>
        <w:ind w:firstLine="720"/>
        <w:jc w:val="both"/>
        <w:rPr>
          <w:rFonts w:ascii="Times New Roman" w:hAnsi="Times New Roman"/>
        </w:rPr>
      </w:pPr>
      <w:r w:rsidRPr="002A488A">
        <w:rPr>
          <w:rFonts w:ascii="Times New Roman" w:hAnsi="Times New Roman"/>
          <w:lang w:val="vi-VN"/>
        </w:rPr>
        <w:t>Tiếp tục thực hiện phong trào thi đua “Xây dựng trường học thân thiện, h</w:t>
      </w:r>
      <w:r>
        <w:rPr>
          <w:rFonts w:ascii="Times New Roman" w:hAnsi="Times New Roman"/>
          <w:lang w:val="vi-VN"/>
        </w:rPr>
        <w:t xml:space="preserve">ọc sinh tích cực” gắn với các </w:t>
      </w:r>
      <w:r w:rsidRPr="002A488A">
        <w:rPr>
          <w:rFonts w:ascii="Times New Roman" w:hAnsi="Times New Roman"/>
          <w:lang w:val="vi-VN"/>
        </w:rPr>
        <w:t>phong trào thi đua của trường, của lớp như: Xây dựng lớp học xanh, sạch, đẹp</w:t>
      </w:r>
      <w:r>
        <w:rPr>
          <w:rFonts w:ascii="Times New Roman" w:hAnsi="Times New Roman"/>
        </w:rPr>
        <w:t>.</w:t>
      </w:r>
    </w:p>
    <w:p w:rsidR="00FF76B6" w:rsidRPr="00FC3990" w:rsidRDefault="00FF76B6" w:rsidP="00C660D5">
      <w:pPr>
        <w:spacing w:before="40" w:after="40" w:line="271" w:lineRule="auto"/>
        <w:ind w:firstLine="720"/>
        <w:jc w:val="both"/>
        <w:rPr>
          <w:rFonts w:ascii="Times New Roman" w:hAnsi="Times New Roman"/>
          <w:b/>
          <w:i/>
          <w:lang w:val="de-DE"/>
        </w:rPr>
      </w:pPr>
      <w:r w:rsidRPr="00FC3990">
        <w:rPr>
          <w:rFonts w:ascii="Times New Roman" w:hAnsi="Times New Roman"/>
          <w:b/>
          <w:i/>
          <w:lang w:val="de-DE"/>
        </w:rPr>
        <w:t xml:space="preserve">4.4. </w:t>
      </w:r>
      <w:r w:rsidRPr="00FC3990">
        <w:rPr>
          <w:rFonts w:ascii="Times New Roman" w:hAnsi="Times New Roman"/>
          <w:b/>
          <w:bCs/>
          <w:i/>
          <w:lang w:val="de-DE"/>
        </w:rPr>
        <w:t>Huy động mọi nguồn lự</w:t>
      </w:r>
      <w:r>
        <w:rPr>
          <w:rFonts w:ascii="Times New Roman" w:hAnsi="Times New Roman"/>
          <w:b/>
          <w:bCs/>
          <w:i/>
          <w:lang w:val="de-DE"/>
        </w:rPr>
        <w:t>c xã hội vào hoạt động giáo dục</w:t>
      </w:r>
    </w:p>
    <w:p w:rsidR="00FF76B6" w:rsidRPr="008530B8" w:rsidRDefault="00FF76B6" w:rsidP="00C660D5">
      <w:pPr>
        <w:pStyle w:val="BodyTextIndent"/>
        <w:spacing w:before="40" w:after="40" w:line="271" w:lineRule="auto"/>
        <w:ind w:firstLine="720"/>
        <w:rPr>
          <w:rStyle w:val="PageNumber"/>
          <w:lang w:val="vi-VN"/>
        </w:rPr>
      </w:pPr>
      <w:r>
        <w:rPr>
          <w:lang w:val="de-DE"/>
        </w:rPr>
        <w:t xml:space="preserve">- Nguồn nhân lực: Huy động các tổ chức, cá nhân đặc biệt là Cha mẹ học sinh tích cực tham gia tích cực vào các hoạt động giáo dục của nhà trường như: </w:t>
      </w:r>
    </w:p>
    <w:p w:rsidR="00FF76B6" w:rsidRPr="008530B8" w:rsidRDefault="00FF76B6" w:rsidP="00C660D5">
      <w:pPr>
        <w:pStyle w:val="BodyTextIndent"/>
        <w:spacing w:before="40" w:after="40" w:line="271" w:lineRule="auto"/>
        <w:ind w:firstLine="720"/>
        <w:rPr>
          <w:rStyle w:val="PageNumber"/>
          <w:lang w:val="vi-VN"/>
        </w:rPr>
      </w:pPr>
      <w:r>
        <w:rPr>
          <w:rStyle w:val="PageNumber"/>
        </w:rPr>
        <w:t xml:space="preserve">+ </w:t>
      </w:r>
      <w:r w:rsidRPr="008530B8">
        <w:rPr>
          <w:rStyle w:val="PageNumber"/>
          <w:lang w:val="vi-VN"/>
        </w:rPr>
        <w:t>Phối hợp với công an phường hỗ trợ nhà trường bảo vệ an ninh trật tự, kết hợp giáo dục học sinh cá biệt.</w:t>
      </w:r>
    </w:p>
    <w:p w:rsidR="00FF76B6" w:rsidRPr="008530B8" w:rsidRDefault="00FF76B6" w:rsidP="00C660D5">
      <w:pPr>
        <w:pStyle w:val="BodyTextIndent"/>
        <w:spacing w:before="40" w:after="40" w:line="271" w:lineRule="auto"/>
        <w:ind w:firstLine="720"/>
        <w:rPr>
          <w:rStyle w:val="PageNumber"/>
          <w:lang w:val="vi-VN"/>
        </w:rPr>
      </w:pPr>
      <w:r w:rsidRPr="008530B8">
        <w:rPr>
          <w:rStyle w:val="PageNumber"/>
          <w:lang w:val="vi-VN"/>
        </w:rPr>
        <w:t>+ Các đơn vị khu phố phối hợp với nhà trường trong việc quản lý học sinh ở địa phương, thực hiện công tác phổ cập giáo dục.</w:t>
      </w:r>
    </w:p>
    <w:p w:rsidR="00FF76B6" w:rsidRPr="00FC3990" w:rsidRDefault="00FF76B6" w:rsidP="00C660D5">
      <w:pPr>
        <w:pStyle w:val="BodyTextIndent"/>
        <w:spacing w:before="40" w:after="40" w:line="271" w:lineRule="auto"/>
        <w:ind w:firstLine="720"/>
      </w:pPr>
      <w:r w:rsidRPr="008530B8">
        <w:rPr>
          <w:rStyle w:val="PageNumber"/>
          <w:lang w:val="vi-VN"/>
        </w:rPr>
        <w:t xml:space="preserve">+ CMHS phối hợp chặt chẽ với GVCN, với  nhà trường tổ chức tuyên truyền công tác giáo dục, hỗ trợ nhà trường tổ chức các hoạt động giáo dục toàn diện, quản lý </w:t>
      </w:r>
      <w:r>
        <w:rPr>
          <w:rStyle w:val="PageNumber"/>
        </w:rPr>
        <w:t>học sinh</w:t>
      </w:r>
      <w:r w:rsidRPr="008530B8">
        <w:rPr>
          <w:rStyle w:val="PageNumber"/>
          <w:lang w:val="vi-VN"/>
        </w:rPr>
        <w:t xml:space="preserve"> và xây dựng môi trường giáo dục.</w:t>
      </w:r>
    </w:p>
    <w:p w:rsidR="00FF76B6" w:rsidRPr="00B72C3A" w:rsidRDefault="00FF76B6" w:rsidP="00C660D5">
      <w:pPr>
        <w:spacing w:before="40" w:after="40" w:line="271" w:lineRule="auto"/>
        <w:ind w:firstLine="720"/>
        <w:jc w:val="both"/>
        <w:rPr>
          <w:rFonts w:ascii="Times New Roman" w:hAnsi="Times New Roman"/>
          <w:lang w:val="de-DE"/>
        </w:rPr>
      </w:pPr>
      <w:r>
        <w:rPr>
          <w:rFonts w:ascii="Times New Roman" w:hAnsi="Times New Roman"/>
          <w:lang w:val="de-DE"/>
        </w:rPr>
        <w:t xml:space="preserve">- </w:t>
      </w:r>
      <w:r w:rsidRPr="00B72C3A">
        <w:rPr>
          <w:rFonts w:ascii="Times New Roman" w:hAnsi="Times New Roman"/>
          <w:lang w:val="de-DE"/>
        </w:rPr>
        <w:t xml:space="preserve">Nguồn lực tài chính: </w:t>
      </w:r>
      <w:r>
        <w:rPr>
          <w:rFonts w:ascii="Times New Roman" w:hAnsi="Times New Roman"/>
          <w:lang w:val="de-DE"/>
        </w:rPr>
        <w:t>Sử dụng có hiệu quả nguồn n</w:t>
      </w:r>
      <w:r w:rsidRPr="00B72C3A">
        <w:rPr>
          <w:rFonts w:ascii="Times New Roman" w:hAnsi="Times New Roman"/>
          <w:lang w:val="de-DE"/>
        </w:rPr>
        <w:t>gân sách Nhà nước;</w:t>
      </w:r>
      <w:r>
        <w:rPr>
          <w:rFonts w:ascii="Times New Roman" w:hAnsi="Times New Roman"/>
          <w:lang w:val="de-DE"/>
        </w:rPr>
        <w:t xml:space="preserve"> Phối hợp quản lý sử dụng các</w:t>
      </w:r>
      <w:r w:rsidRPr="00B72C3A">
        <w:rPr>
          <w:rFonts w:ascii="Times New Roman" w:hAnsi="Times New Roman"/>
          <w:lang w:val="de-DE"/>
        </w:rPr>
        <w:t xml:space="preserve"> nguồn thu dịch vụ</w:t>
      </w:r>
      <w:r>
        <w:rPr>
          <w:rFonts w:ascii="Times New Roman" w:hAnsi="Times New Roman"/>
          <w:lang w:val="de-DE"/>
        </w:rPr>
        <w:t>,</w:t>
      </w:r>
      <w:r w:rsidRPr="00B72C3A">
        <w:rPr>
          <w:rFonts w:ascii="Times New Roman" w:hAnsi="Times New Roman"/>
          <w:lang w:val="de-DE"/>
        </w:rPr>
        <w:t xml:space="preserve"> nguồn xã hội hóa</w:t>
      </w:r>
      <w:r>
        <w:rPr>
          <w:rFonts w:ascii="Times New Roman" w:hAnsi="Times New Roman"/>
          <w:lang w:val="de-DE"/>
        </w:rPr>
        <w:t xml:space="preserve"> đảm bảo đúng nguyên tắc tài chính, ưu tiên đầu tư, nâng cấp các điều kiện làm việc của giáo viên và học tập của học sinh.</w:t>
      </w:r>
    </w:p>
    <w:p w:rsidR="00FF76B6" w:rsidRDefault="00FF76B6" w:rsidP="00C660D5">
      <w:pPr>
        <w:spacing w:before="40" w:after="40" w:line="271" w:lineRule="auto"/>
        <w:ind w:firstLine="720"/>
        <w:jc w:val="both"/>
        <w:rPr>
          <w:rFonts w:ascii="Times New Roman" w:hAnsi="Times New Roman"/>
          <w:lang w:val="de-DE"/>
        </w:rPr>
      </w:pPr>
      <w:r>
        <w:rPr>
          <w:rFonts w:ascii="Times New Roman" w:hAnsi="Times New Roman"/>
          <w:lang w:val="de-DE"/>
        </w:rPr>
        <w:t xml:space="preserve">- </w:t>
      </w:r>
      <w:r w:rsidRPr="00B72C3A">
        <w:rPr>
          <w:rFonts w:ascii="Times New Roman" w:hAnsi="Times New Roman"/>
          <w:lang w:val="de-DE"/>
        </w:rPr>
        <w:t xml:space="preserve">Nguồn lực vật chất: </w:t>
      </w:r>
      <w:r>
        <w:rPr>
          <w:rFonts w:ascii="Times New Roman" w:hAnsi="Times New Roman"/>
          <w:lang w:val="de-DE"/>
        </w:rPr>
        <w:t xml:space="preserve">Khai thác, sử dung và bảo quản hiệu quả CSVC, trang thiết bị đồ dùng dạy học. </w:t>
      </w:r>
    </w:p>
    <w:p w:rsidR="00FF76B6" w:rsidRPr="00812C57" w:rsidRDefault="00FF76B6" w:rsidP="00C660D5">
      <w:pPr>
        <w:shd w:val="clear" w:color="auto" w:fill="FFFFFF"/>
        <w:spacing w:before="40" w:after="40" w:line="271" w:lineRule="auto"/>
        <w:ind w:firstLine="720"/>
        <w:jc w:val="both"/>
        <w:rPr>
          <w:rFonts w:ascii="Times New Roman" w:hAnsi="Times New Roman"/>
          <w:b/>
          <w:lang w:val="de-DE"/>
        </w:rPr>
      </w:pPr>
      <w:r w:rsidRPr="00713875">
        <w:rPr>
          <w:rFonts w:ascii="Times New Roman" w:hAnsi="Times New Roman"/>
          <w:b/>
          <w:lang w:val="de-DE"/>
        </w:rPr>
        <w:t>5.</w:t>
      </w:r>
      <w:r w:rsidRPr="00812C57">
        <w:rPr>
          <w:rFonts w:ascii="Times New Roman" w:hAnsi="Times New Roman"/>
          <w:b/>
          <w:lang w:val="de-DE"/>
        </w:rPr>
        <w:t xml:space="preserve"> Chương trình truyền thông, phát triển và quảng bá thương hiệu</w:t>
      </w:r>
    </w:p>
    <w:p w:rsidR="00FF76B6" w:rsidRPr="00812C57" w:rsidRDefault="00FF76B6" w:rsidP="00C660D5">
      <w:pPr>
        <w:shd w:val="clear" w:color="auto" w:fill="FFFFFF"/>
        <w:spacing w:before="40" w:after="40" w:line="271" w:lineRule="auto"/>
        <w:ind w:firstLine="720"/>
        <w:jc w:val="both"/>
        <w:rPr>
          <w:rFonts w:ascii="Times New Roman" w:hAnsi="Times New Roman"/>
          <w:lang w:val="de-DE"/>
        </w:rPr>
      </w:pPr>
      <w:r>
        <w:rPr>
          <w:rFonts w:ascii="Times New Roman" w:hAnsi="Times New Roman"/>
          <w:lang w:val="de-DE"/>
        </w:rPr>
        <w:t>- K</w:t>
      </w:r>
      <w:r w:rsidRPr="00812C57">
        <w:rPr>
          <w:rFonts w:ascii="Times New Roman" w:hAnsi="Times New Roman"/>
          <w:lang w:val="de-DE"/>
        </w:rPr>
        <w:t xml:space="preserve">hai thác có hiệu quả website của </w:t>
      </w:r>
      <w:r>
        <w:rPr>
          <w:rFonts w:ascii="Times New Roman" w:hAnsi="Times New Roman"/>
          <w:lang w:val="de-DE"/>
        </w:rPr>
        <w:t>t</w:t>
      </w:r>
      <w:r w:rsidRPr="00812C57">
        <w:rPr>
          <w:rFonts w:ascii="Times New Roman" w:hAnsi="Times New Roman"/>
          <w:lang w:val="de-DE"/>
        </w:rPr>
        <w:t>rường, phát huy hiệu quả chương trình tuyên truyền thông qua chào cờ và các hoạt động ngoại khóa, NGLL. Cung cấp các thông tin về hoạt động giáo dục của trường tới nhân dân; chính quyền địa phương, cha mẹ học sinh…</w:t>
      </w:r>
    </w:p>
    <w:p w:rsidR="00FF76B6" w:rsidRPr="00812C57" w:rsidRDefault="00FF76B6" w:rsidP="00C660D5">
      <w:pPr>
        <w:shd w:val="clear" w:color="auto" w:fill="FFFFFF"/>
        <w:spacing w:before="40" w:after="40" w:line="271" w:lineRule="auto"/>
        <w:ind w:firstLine="720"/>
        <w:jc w:val="both"/>
        <w:rPr>
          <w:rFonts w:ascii="Times New Roman" w:hAnsi="Times New Roman"/>
          <w:lang w:val="de-DE"/>
        </w:rPr>
      </w:pPr>
      <w:r>
        <w:rPr>
          <w:rFonts w:ascii="Times New Roman" w:hAnsi="Times New Roman"/>
          <w:lang w:val="de-DE"/>
        </w:rPr>
        <w:t xml:space="preserve">- </w:t>
      </w:r>
      <w:r w:rsidRPr="00812C57">
        <w:rPr>
          <w:rFonts w:ascii="Times New Roman" w:hAnsi="Times New Roman"/>
          <w:lang w:val="de-DE"/>
        </w:rPr>
        <w:t>Khuyến khích cán bộ giáo viên tham gia tích cực vào các sự kiện, các hoạt động của cộng đồng và ngành.</w:t>
      </w:r>
    </w:p>
    <w:p w:rsidR="00FF76B6" w:rsidRPr="00812C57" w:rsidRDefault="00FF76B6" w:rsidP="00C660D5">
      <w:pPr>
        <w:shd w:val="clear" w:color="auto" w:fill="FFFFFF"/>
        <w:spacing w:before="40" w:after="40" w:line="271" w:lineRule="auto"/>
        <w:ind w:firstLine="720"/>
        <w:jc w:val="both"/>
        <w:rPr>
          <w:rFonts w:ascii="Times New Roman" w:hAnsi="Times New Roman"/>
          <w:lang w:val="de-DE"/>
        </w:rPr>
      </w:pPr>
      <w:r>
        <w:rPr>
          <w:rFonts w:ascii="Times New Roman" w:hAnsi="Times New Roman"/>
          <w:lang w:val="de-DE"/>
        </w:rPr>
        <w:lastRenderedPageBreak/>
        <w:t xml:space="preserve">- </w:t>
      </w:r>
      <w:r w:rsidRPr="00812C57">
        <w:rPr>
          <w:rFonts w:ascii="Times New Roman" w:hAnsi="Times New Roman"/>
          <w:lang w:val="de-DE"/>
        </w:rPr>
        <w:t xml:space="preserve">Xây dựng thương hiệu và tín nhiệm của xã hội đối với </w:t>
      </w:r>
      <w:r>
        <w:rPr>
          <w:rFonts w:ascii="Times New Roman" w:hAnsi="Times New Roman"/>
          <w:lang w:val="de-DE"/>
        </w:rPr>
        <w:t>n</w:t>
      </w:r>
      <w:r w:rsidRPr="00812C57">
        <w:rPr>
          <w:rFonts w:ascii="Times New Roman" w:hAnsi="Times New Roman"/>
          <w:lang w:val="de-DE"/>
        </w:rPr>
        <w:t xml:space="preserve">hà trường. </w:t>
      </w:r>
      <w:r>
        <w:rPr>
          <w:rFonts w:ascii="Times New Roman" w:hAnsi="Times New Roman"/>
          <w:lang w:val="de-DE"/>
        </w:rPr>
        <w:t>Lấy</w:t>
      </w:r>
      <w:r w:rsidRPr="00812C57">
        <w:rPr>
          <w:rFonts w:ascii="Times New Roman" w:hAnsi="Times New Roman"/>
          <w:lang w:val="de-DE"/>
        </w:rPr>
        <w:t xml:space="preserve"> chất lượng giáo dục, đặc biệt là chất lượng học sinh giỏi và chất lượng tuyển sinh vào lớp 10 THPT là uy tín, danh dự của nhà trường.</w:t>
      </w:r>
    </w:p>
    <w:p w:rsidR="00FF76B6" w:rsidRPr="00713875" w:rsidRDefault="00FF76B6" w:rsidP="00C660D5">
      <w:pPr>
        <w:shd w:val="clear" w:color="auto" w:fill="FFFFFF"/>
        <w:spacing w:before="40" w:after="40" w:line="271" w:lineRule="auto"/>
        <w:ind w:firstLine="720"/>
        <w:jc w:val="both"/>
        <w:rPr>
          <w:rFonts w:ascii="Times New Roman" w:hAnsi="Times New Roman"/>
          <w:lang w:val="de-DE"/>
        </w:rPr>
      </w:pPr>
      <w:r>
        <w:rPr>
          <w:rFonts w:ascii="Times New Roman" w:hAnsi="Times New Roman"/>
          <w:lang w:val="de-DE"/>
        </w:rPr>
        <w:t xml:space="preserve">- </w:t>
      </w:r>
      <w:r w:rsidRPr="00812C57">
        <w:rPr>
          <w:rFonts w:ascii="Times New Roman" w:hAnsi="Times New Roman"/>
          <w:lang w:val="de-DE"/>
        </w:rPr>
        <w:t>Phát huy truyền thống Nhà trường, nêu cao tinh thần trách nhiệm của mỗi thành viên đối với quá trình xây dựng thương hiệu của Nhà trường.</w:t>
      </w:r>
    </w:p>
    <w:p w:rsidR="00FF76B6" w:rsidRDefault="00FF76B6" w:rsidP="00C660D5">
      <w:pPr>
        <w:spacing w:before="40" w:after="40" w:line="271" w:lineRule="auto"/>
        <w:ind w:firstLine="720"/>
        <w:jc w:val="both"/>
        <w:rPr>
          <w:rFonts w:ascii="Times New Roman" w:hAnsi="Times New Roman"/>
          <w:b/>
          <w:bCs/>
          <w:lang w:val="de-DE"/>
        </w:rPr>
      </w:pPr>
      <w:r>
        <w:rPr>
          <w:rFonts w:ascii="Times New Roman" w:hAnsi="Times New Roman"/>
          <w:b/>
          <w:bCs/>
          <w:lang w:val="de-DE"/>
        </w:rPr>
        <w:t>V.</w:t>
      </w:r>
      <w:r w:rsidRPr="00B72C3A">
        <w:rPr>
          <w:rFonts w:ascii="Times New Roman" w:hAnsi="Times New Roman"/>
          <w:b/>
          <w:bCs/>
          <w:lang w:val="de-DE"/>
        </w:rPr>
        <w:t xml:space="preserve"> TỔ CHỨC THỰC HIỆN </w:t>
      </w:r>
    </w:p>
    <w:p w:rsidR="00FF76B6" w:rsidRDefault="00FF76B6" w:rsidP="00C660D5">
      <w:pPr>
        <w:spacing w:before="40" w:after="40" w:line="271" w:lineRule="auto"/>
        <w:ind w:firstLine="720"/>
        <w:jc w:val="both"/>
        <w:rPr>
          <w:rFonts w:ascii="Times New Roman" w:hAnsi="Times New Roman"/>
          <w:b/>
          <w:bCs/>
          <w:lang w:val="de-DE"/>
        </w:rPr>
      </w:pPr>
      <w:r>
        <w:rPr>
          <w:rFonts w:ascii="Times New Roman" w:hAnsi="Times New Roman"/>
          <w:b/>
          <w:bCs/>
          <w:lang w:val="de-DE"/>
        </w:rPr>
        <w:t xml:space="preserve">1. Phổ biến </w:t>
      </w:r>
      <w:r w:rsidR="00C169C6">
        <w:rPr>
          <w:rFonts w:ascii="Times New Roman" w:hAnsi="Times New Roman"/>
          <w:b/>
          <w:bCs/>
          <w:lang w:val="de-DE"/>
        </w:rPr>
        <w:t>Phương hướng chiến lược</w:t>
      </w:r>
      <w:r w:rsidRPr="00B72C3A">
        <w:rPr>
          <w:rFonts w:ascii="Times New Roman" w:hAnsi="Times New Roman"/>
          <w:b/>
          <w:bCs/>
          <w:lang w:val="de-DE"/>
        </w:rPr>
        <w:t xml:space="preserve"> </w:t>
      </w:r>
    </w:p>
    <w:p w:rsidR="00FF76B6" w:rsidRPr="00B72C3A" w:rsidRDefault="00C169C6" w:rsidP="00C660D5">
      <w:pPr>
        <w:spacing w:before="40" w:after="40" w:line="271" w:lineRule="auto"/>
        <w:ind w:firstLine="720"/>
        <w:jc w:val="both"/>
        <w:rPr>
          <w:rFonts w:ascii="Times New Roman" w:hAnsi="Times New Roman"/>
          <w:lang w:val="de-DE"/>
        </w:rPr>
      </w:pPr>
      <w:r>
        <w:rPr>
          <w:rFonts w:ascii="Times New Roman" w:hAnsi="Times New Roman"/>
          <w:lang w:val="de-DE"/>
        </w:rPr>
        <w:t>Phương hướng chiến lược</w:t>
      </w:r>
      <w:r w:rsidR="00FF76B6" w:rsidRPr="00B72C3A">
        <w:rPr>
          <w:rFonts w:ascii="Times New Roman" w:hAnsi="Times New Roman"/>
          <w:lang w:val="de-DE"/>
        </w:rPr>
        <w:t xml:space="preserve"> được </w:t>
      </w:r>
      <w:r w:rsidR="00FF76B6">
        <w:rPr>
          <w:rFonts w:ascii="Times New Roman" w:hAnsi="Times New Roman"/>
          <w:lang w:val="de-DE"/>
        </w:rPr>
        <w:t xml:space="preserve">báo cáo tới cơ quan chủ quản, tới lãnh đạo Đảng, chính quyền địa phương; </w:t>
      </w:r>
      <w:r w:rsidR="00FF76B6" w:rsidRPr="00B72C3A">
        <w:rPr>
          <w:rFonts w:ascii="Times New Roman" w:hAnsi="Times New Roman"/>
          <w:lang w:val="de-DE"/>
        </w:rPr>
        <w:t>phổ biến rộng rãi tới toàn thể cán bộ giáo viên, nhân viên</w:t>
      </w:r>
      <w:r w:rsidR="00FF76B6">
        <w:rPr>
          <w:rFonts w:ascii="Times New Roman" w:hAnsi="Times New Roman"/>
          <w:lang w:val="de-DE"/>
        </w:rPr>
        <w:t>,</w:t>
      </w:r>
      <w:r w:rsidR="00FF76B6" w:rsidRPr="00B72C3A">
        <w:rPr>
          <w:rFonts w:ascii="Times New Roman" w:hAnsi="Times New Roman"/>
          <w:lang w:val="de-DE"/>
        </w:rPr>
        <w:t xml:space="preserve"> học sinh</w:t>
      </w:r>
      <w:r w:rsidR="00FF76B6">
        <w:rPr>
          <w:rFonts w:ascii="Times New Roman" w:hAnsi="Times New Roman"/>
          <w:lang w:val="de-DE"/>
        </w:rPr>
        <w:t>,</w:t>
      </w:r>
      <w:r w:rsidR="00FF76B6" w:rsidRPr="00B72C3A">
        <w:rPr>
          <w:rFonts w:ascii="Times New Roman" w:hAnsi="Times New Roman"/>
          <w:lang w:val="de-DE"/>
        </w:rPr>
        <w:t xml:space="preserve"> CMHS</w:t>
      </w:r>
      <w:r w:rsidR="00FF76B6">
        <w:rPr>
          <w:rFonts w:ascii="Times New Roman" w:hAnsi="Times New Roman"/>
          <w:lang w:val="de-DE"/>
        </w:rPr>
        <w:t xml:space="preserve"> </w:t>
      </w:r>
      <w:r w:rsidR="00FF76B6" w:rsidRPr="00B72C3A">
        <w:rPr>
          <w:rFonts w:ascii="Times New Roman" w:hAnsi="Times New Roman"/>
          <w:lang w:val="de-DE"/>
        </w:rPr>
        <w:t>nhà trường và các tổ chức cá nhân quan tâm đến nhà trường.</w:t>
      </w:r>
    </w:p>
    <w:p w:rsidR="00FF76B6" w:rsidRDefault="00FF76B6" w:rsidP="00C660D5">
      <w:pPr>
        <w:spacing w:before="40" w:after="40" w:line="271" w:lineRule="auto"/>
        <w:ind w:firstLine="720"/>
        <w:jc w:val="both"/>
        <w:rPr>
          <w:rFonts w:ascii="Times New Roman" w:hAnsi="Times New Roman"/>
          <w:lang w:val="de-DE"/>
        </w:rPr>
      </w:pPr>
      <w:r w:rsidRPr="00B72C3A">
        <w:rPr>
          <w:rFonts w:ascii="Times New Roman" w:hAnsi="Times New Roman"/>
          <w:b/>
          <w:bCs/>
          <w:lang w:val="de-DE"/>
        </w:rPr>
        <w:t>2. Tổ chức</w:t>
      </w:r>
    </w:p>
    <w:p w:rsidR="00FF76B6" w:rsidRPr="00713875" w:rsidRDefault="00FF76B6" w:rsidP="00C660D5">
      <w:pPr>
        <w:pStyle w:val="NormalWeb"/>
        <w:shd w:val="clear" w:color="auto" w:fill="FFFFFF"/>
        <w:spacing w:before="40" w:beforeAutospacing="0" w:after="40" w:afterAutospacing="0" w:line="271" w:lineRule="auto"/>
        <w:ind w:firstLine="720"/>
        <w:jc w:val="both"/>
        <w:rPr>
          <w:sz w:val="28"/>
          <w:szCs w:val="28"/>
          <w:lang w:val="de-DE"/>
        </w:rPr>
      </w:pPr>
      <w:r w:rsidRPr="00713875">
        <w:rPr>
          <w:sz w:val="28"/>
          <w:szCs w:val="28"/>
          <w:lang w:val="de-DE"/>
        </w:rPr>
        <w:t xml:space="preserve">Thành lập Ban chỉ đạo thực hiện </w:t>
      </w:r>
      <w:r w:rsidR="00C169C6">
        <w:rPr>
          <w:sz w:val="28"/>
          <w:szCs w:val="28"/>
          <w:lang w:val="de-DE"/>
        </w:rPr>
        <w:t>Phương hướng chiến lược</w:t>
      </w:r>
      <w:r w:rsidRPr="00713875">
        <w:rPr>
          <w:sz w:val="28"/>
          <w:szCs w:val="28"/>
          <w:lang w:val="de-DE"/>
        </w:rPr>
        <w:t>, gồm các thành viên đại diện cấp ủy chi bộ, Hiệu trưởng, Chủ tịch công đoàn, Phó hiệu trưởng, Tổ trưởng chuyên môn, Tổng phụ trách</w:t>
      </w:r>
      <w:r>
        <w:rPr>
          <w:sz w:val="28"/>
          <w:szCs w:val="28"/>
          <w:lang w:val="de-DE"/>
        </w:rPr>
        <w:t xml:space="preserve"> đội</w:t>
      </w:r>
      <w:r w:rsidRPr="00713875">
        <w:rPr>
          <w:sz w:val="28"/>
          <w:szCs w:val="28"/>
          <w:lang w:val="de-DE"/>
        </w:rPr>
        <w:t>, Bí thư đoàn, đại diện thanh tra nhân dân</w:t>
      </w:r>
      <w:r>
        <w:rPr>
          <w:sz w:val="28"/>
          <w:szCs w:val="28"/>
          <w:lang w:val="de-DE"/>
        </w:rPr>
        <w:t xml:space="preserve"> và</w:t>
      </w:r>
      <w:r w:rsidRPr="00713875">
        <w:rPr>
          <w:sz w:val="28"/>
          <w:szCs w:val="28"/>
          <w:lang w:val="de-DE"/>
        </w:rPr>
        <w:t xml:space="preserve"> đại diện cha mẹ học sinh.</w:t>
      </w:r>
    </w:p>
    <w:p w:rsidR="00FF76B6" w:rsidRPr="00713875" w:rsidRDefault="00FF76B6" w:rsidP="00C660D5">
      <w:pPr>
        <w:pStyle w:val="NormalWeb"/>
        <w:shd w:val="clear" w:color="auto" w:fill="FFFFFF"/>
        <w:spacing w:before="40" w:beforeAutospacing="0" w:after="40" w:afterAutospacing="0" w:line="271" w:lineRule="auto"/>
        <w:ind w:firstLine="720"/>
        <w:jc w:val="both"/>
        <w:rPr>
          <w:sz w:val="28"/>
          <w:szCs w:val="28"/>
          <w:lang w:val="de-DE"/>
        </w:rPr>
      </w:pPr>
      <w:r w:rsidRPr="00713875">
        <w:rPr>
          <w:sz w:val="28"/>
          <w:szCs w:val="28"/>
          <w:lang w:val="de-DE"/>
        </w:rPr>
        <w:t xml:space="preserve">Ban chỉ đạo chịu trách nhiệm điều phối quá trình triển khai và thực hiện </w:t>
      </w:r>
      <w:r w:rsidR="00C169C6">
        <w:rPr>
          <w:sz w:val="28"/>
          <w:szCs w:val="28"/>
          <w:lang w:val="de-DE"/>
        </w:rPr>
        <w:t>Phương hướng chiến lược</w:t>
      </w:r>
      <w:r w:rsidRPr="00713875">
        <w:rPr>
          <w:sz w:val="28"/>
          <w:szCs w:val="28"/>
          <w:lang w:val="de-DE"/>
        </w:rPr>
        <w:t xml:space="preserve">. Đánh giá, sơ kết, điều chỉnh </w:t>
      </w:r>
      <w:r w:rsidR="00C169C6">
        <w:rPr>
          <w:sz w:val="28"/>
          <w:szCs w:val="28"/>
          <w:lang w:val="de-DE"/>
        </w:rPr>
        <w:t>Phương hướng chiến lược</w:t>
      </w:r>
      <w:r w:rsidRPr="00713875">
        <w:rPr>
          <w:sz w:val="28"/>
          <w:szCs w:val="28"/>
          <w:lang w:val="de-DE"/>
        </w:rPr>
        <w:t xml:space="preserve"> sau từng giai đoạn sát với tình hình thực tế của nhà trường.</w:t>
      </w:r>
    </w:p>
    <w:p w:rsidR="00FF76B6" w:rsidRPr="00B72C3A" w:rsidRDefault="00FF76B6" w:rsidP="00C660D5">
      <w:pPr>
        <w:spacing w:before="40" w:after="40" w:line="271" w:lineRule="auto"/>
        <w:ind w:firstLine="720"/>
        <w:jc w:val="both"/>
        <w:rPr>
          <w:rFonts w:ascii="Times New Roman" w:hAnsi="Times New Roman"/>
          <w:b/>
          <w:bCs/>
          <w:lang w:val="de-DE"/>
        </w:rPr>
      </w:pPr>
      <w:r w:rsidRPr="00B72C3A">
        <w:rPr>
          <w:rFonts w:ascii="Times New Roman" w:hAnsi="Times New Roman"/>
          <w:b/>
          <w:bCs/>
          <w:lang w:val="de-DE"/>
        </w:rPr>
        <w:t>3. Lộ trìn</w:t>
      </w:r>
      <w:r>
        <w:rPr>
          <w:rFonts w:ascii="Times New Roman" w:hAnsi="Times New Roman"/>
          <w:b/>
          <w:bCs/>
          <w:lang w:val="de-DE"/>
        </w:rPr>
        <w:t xml:space="preserve">h thực hiện </w:t>
      </w:r>
      <w:r w:rsidR="00C169C6">
        <w:rPr>
          <w:rFonts w:ascii="Times New Roman" w:hAnsi="Times New Roman"/>
          <w:b/>
          <w:bCs/>
          <w:lang w:val="de-DE"/>
        </w:rPr>
        <w:t>Phương hướng chiến lược</w:t>
      </w:r>
    </w:p>
    <w:p w:rsidR="00FF76B6" w:rsidRPr="00B72C3A" w:rsidRDefault="00FF76B6" w:rsidP="00C660D5">
      <w:pPr>
        <w:spacing w:before="40" w:after="40" w:line="271" w:lineRule="auto"/>
        <w:ind w:firstLine="720"/>
        <w:jc w:val="both"/>
        <w:rPr>
          <w:rFonts w:ascii="Times New Roman" w:hAnsi="Times New Roman"/>
          <w:lang w:val="de-DE"/>
        </w:rPr>
      </w:pPr>
      <w:r w:rsidRPr="00B72C3A">
        <w:rPr>
          <w:rFonts w:ascii="Times New Roman" w:hAnsi="Times New Roman"/>
          <w:lang w:val="de-DE"/>
        </w:rPr>
        <w:t>- Giai đoạn 1: Từ năm 2015</w:t>
      </w:r>
      <w:r>
        <w:rPr>
          <w:rFonts w:ascii="Times New Roman" w:hAnsi="Times New Roman"/>
          <w:lang w:val="de-DE"/>
        </w:rPr>
        <w:t xml:space="preserve"> - </w:t>
      </w:r>
      <w:r w:rsidRPr="00B72C3A">
        <w:rPr>
          <w:rFonts w:ascii="Times New Roman" w:hAnsi="Times New Roman"/>
          <w:lang w:val="de-DE"/>
        </w:rPr>
        <w:t>201</w:t>
      </w:r>
      <w:r>
        <w:rPr>
          <w:rFonts w:ascii="Times New Roman" w:hAnsi="Times New Roman"/>
          <w:lang w:val="de-DE"/>
        </w:rPr>
        <w:t>8</w:t>
      </w:r>
    </w:p>
    <w:p w:rsidR="00FF76B6" w:rsidRPr="00713875" w:rsidRDefault="00FF76B6" w:rsidP="00C660D5">
      <w:pPr>
        <w:spacing w:before="40" w:after="40" w:line="271" w:lineRule="auto"/>
        <w:ind w:firstLine="720"/>
        <w:jc w:val="both"/>
        <w:rPr>
          <w:rFonts w:ascii="Times New Roman" w:hAnsi="Times New Roman"/>
          <w:lang w:val="de-DE"/>
        </w:rPr>
      </w:pPr>
      <w:r w:rsidRPr="00B72C3A">
        <w:rPr>
          <w:rFonts w:ascii="Times New Roman" w:hAnsi="Times New Roman"/>
          <w:lang w:val="de-DE"/>
        </w:rPr>
        <w:t>- Giai đoạn 2: Từ năm 201</w:t>
      </w:r>
      <w:r>
        <w:rPr>
          <w:rFonts w:ascii="Times New Roman" w:hAnsi="Times New Roman"/>
          <w:lang w:val="de-DE"/>
        </w:rPr>
        <w:t>8</w:t>
      </w:r>
      <w:r w:rsidRPr="00B72C3A">
        <w:rPr>
          <w:rFonts w:ascii="Times New Roman" w:hAnsi="Times New Roman"/>
          <w:lang w:val="de-DE"/>
        </w:rPr>
        <w:t xml:space="preserve"> - 2020</w:t>
      </w:r>
    </w:p>
    <w:p w:rsidR="00FF76B6" w:rsidRDefault="00FF76B6" w:rsidP="00C660D5">
      <w:pPr>
        <w:spacing w:before="40" w:after="40" w:line="271" w:lineRule="auto"/>
        <w:ind w:firstLine="720"/>
        <w:jc w:val="both"/>
        <w:rPr>
          <w:rFonts w:ascii="Times New Roman" w:hAnsi="Times New Roman"/>
          <w:b/>
          <w:bCs/>
          <w:lang w:val="de-DE"/>
        </w:rPr>
      </w:pPr>
      <w:r w:rsidRPr="00B72C3A">
        <w:rPr>
          <w:rFonts w:ascii="Times New Roman" w:hAnsi="Times New Roman"/>
          <w:b/>
          <w:bCs/>
          <w:lang w:val="de-DE"/>
        </w:rPr>
        <w:t xml:space="preserve">4. </w:t>
      </w:r>
      <w:r>
        <w:rPr>
          <w:rFonts w:ascii="Times New Roman" w:hAnsi="Times New Roman"/>
          <w:b/>
          <w:bCs/>
          <w:lang w:val="de-DE"/>
        </w:rPr>
        <w:t>Phân công trách nhiệm</w:t>
      </w:r>
    </w:p>
    <w:p w:rsidR="00FF76B6" w:rsidRPr="00426F59" w:rsidRDefault="00FF76B6" w:rsidP="00C660D5">
      <w:pPr>
        <w:spacing w:before="40" w:after="40" w:line="271" w:lineRule="auto"/>
        <w:ind w:firstLine="720"/>
        <w:jc w:val="both"/>
        <w:rPr>
          <w:rFonts w:ascii="Times New Roman" w:hAnsi="Times New Roman"/>
          <w:i/>
          <w:lang w:val="de-DE"/>
        </w:rPr>
      </w:pPr>
      <w:r w:rsidRPr="00426F59">
        <w:rPr>
          <w:rFonts w:ascii="Times New Roman" w:hAnsi="Times New Roman"/>
          <w:b/>
          <w:bCs/>
          <w:i/>
          <w:lang w:val="de-DE"/>
        </w:rPr>
        <w:t>4.1. Đối với Hiệu trưởng</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 xml:space="preserve">Tổ chức triển khai thực hiện </w:t>
      </w:r>
      <w:r w:rsidR="00C169C6">
        <w:rPr>
          <w:sz w:val="28"/>
          <w:szCs w:val="28"/>
        </w:rPr>
        <w:t>Phương hướng chiến lược</w:t>
      </w:r>
      <w:r w:rsidRPr="00426F59">
        <w:rPr>
          <w:sz w:val="28"/>
          <w:szCs w:val="28"/>
        </w:rPr>
        <w:t xml:space="preserve"> tới từng cán bộ, giáo viên, NV nhà trường. Thành lập Ban kiểm tra và đánh giá thực hiện kế hoạch trong từng năm học. </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 xml:space="preserve">Chỉ đạo xây dựng và phê duyệt lộ trình cụ thể thực hiện </w:t>
      </w:r>
      <w:r w:rsidR="00C169C6">
        <w:rPr>
          <w:sz w:val="28"/>
          <w:szCs w:val="28"/>
        </w:rPr>
        <w:t>Phương hướng chiến lược</w:t>
      </w:r>
      <w:r w:rsidRPr="00426F59">
        <w:rPr>
          <w:sz w:val="28"/>
          <w:szCs w:val="28"/>
        </w:rPr>
        <w:t xml:space="preserve"> chung cho toàn trường.</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 xml:space="preserve">Tổ chức đánh giá thực hiện kế hoạch hành động hàng năm của toàn trường và thực hiện </w:t>
      </w:r>
      <w:r w:rsidR="00C169C6">
        <w:rPr>
          <w:sz w:val="28"/>
          <w:szCs w:val="28"/>
        </w:rPr>
        <w:t>Phương hướng chiến lược</w:t>
      </w:r>
      <w:r w:rsidRPr="00426F59">
        <w:rPr>
          <w:sz w:val="28"/>
          <w:szCs w:val="28"/>
        </w:rPr>
        <w:t xml:space="preserve"> của toàn trường theo từng giai đoạn phát triển.</w:t>
      </w:r>
    </w:p>
    <w:p w:rsidR="00FF76B6" w:rsidRPr="00426F59" w:rsidRDefault="00FF76B6" w:rsidP="00C660D5">
      <w:pPr>
        <w:spacing w:before="40" w:after="40" w:line="271" w:lineRule="auto"/>
        <w:ind w:firstLine="720"/>
        <w:jc w:val="both"/>
        <w:rPr>
          <w:rFonts w:ascii="Times New Roman" w:hAnsi="Times New Roman"/>
          <w:b/>
          <w:i/>
          <w:lang w:val="de-DE"/>
        </w:rPr>
      </w:pPr>
      <w:r w:rsidRPr="00426F59">
        <w:rPr>
          <w:rFonts w:ascii="Times New Roman" w:hAnsi="Times New Roman"/>
          <w:b/>
          <w:i/>
          <w:lang w:val="de-DE"/>
        </w:rPr>
        <w:t>4.2.</w:t>
      </w:r>
      <w:r>
        <w:rPr>
          <w:rFonts w:ascii="Times New Roman" w:hAnsi="Times New Roman"/>
          <w:b/>
          <w:bCs/>
          <w:i/>
          <w:lang w:val="de-DE"/>
        </w:rPr>
        <w:t xml:space="preserve"> Đối với các Phó hiệu trưởng</w:t>
      </w:r>
    </w:p>
    <w:p w:rsidR="00FF76B6" w:rsidRPr="00426F59" w:rsidRDefault="00FF76B6" w:rsidP="00C660D5">
      <w:pPr>
        <w:spacing w:before="40" w:after="40" w:line="271" w:lineRule="auto"/>
        <w:ind w:firstLine="720"/>
        <w:jc w:val="both"/>
        <w:rPr>
          <w:rFonts w:ascii="Times New Roman" w:hAnsi="Times New Roman"/>
          <w:lang w:val="de-DE"/>
        </w:rPr>
      </w:pPr>
      <w:r w:rsidRPr="00426F59">
        <w:rPr>
          <w:rFonts w:ascii="Times New Roman" w:hAnsi="Times New Roman"/>
          <w:lang w:val="de-DE"/>
        </w:rPr>
        <w:t>Theo nhiệm vụ được phân công, giúp Hiệu trưởng tổ chức triển khai từng phần việc cụ thể, đồng thời kiểm tra và đánh giá kết quả thực hiện kế hoạch, đề xuất những giải pháp để thực hiện.</w:t>
      </w:r>
    </w:p>
    <w:p w:rsidR="00FF76B6" w:rsidRPr="00426F59" w:rsidRDefault="00FF76B6" w:rsidP="00C660D5">
      <w:pPr>
        <w:spacing w:before="40" w:after="40" w:line="271" w:lineRule="auto"/>
        <w:ind w:firstLine="720"/>
        <w:jc w:val="both"/>
        <w:rPr>
          <w:rFonts w:ascii="Times New Roman" w:hAnsi="Times New Roman"/>
          <w:b/>
          <w:i/>
          <w:lang w:val="de-DE"/>
        </w:rPr>
      </w:pPr>
      <w:r w:rsidRPr="00426F59">
        <w:rPr>
          <w:rFonts w:ascii="Times New Roman" w:hAnsi="Times New Roman"/>
          <w:b/>
          <w:i/>
          <w:lang w:val="de-DE"/>
        </w:rPr>
        <w:t>4.3</w:t>
      </w:r>
      <w:r>
        <w:rPr>
          <w:rFonts w:ascii="Times New Roman" w:hAnsi="Times New Roman"/>
          <w:b/>
          <w:i/>
          <w:lang w:val="de-DE"/>
        </w:rPr>
        <w:t>. Đối với tổ trưởng chuyên môn</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Pr>
          <w:sz w:val="28"/>
          <w:szCs w:val="28"/>
        </w:rPr>
        <w:lastRenderedPageBreak/>
        <w:t>Tổ chức thực hiện,</w:t>
      </w:r>
      <w:r w:rsidRPr="00426F59">
        <w:rPr>
          <w:sz w:val="28"/>
          <w:szCs w:val="28"/>
        </w:rPr>
        <w:t xml:space="preserve"> kiểm tra đánh giá việc thực hiện kế hoạch của các thành viên. Tìm hiểu nguyên nhân, đề xuất các giải pháp để thực hiện kế hoạch.</w:t>
      </w:r>
    </w:p>
    <w:p w:rsidR="00FF76B6" w:rsidRPr="00426F59" w:rsidRDefault="00FF76B6" w:rsidP="00C660D5">
      <w:pPr>
        <w:pStyle w:val="NormalWeb"/>
        <w:shd w:val="clear" w:color="auto" w:fill="FFFFFF"/>
        <w:spacing w:before="40" w:beforeAutospacing="0" w:after="40" w:afterAutospacing="0" w:line="271" w:lineRule="auto"/>
        <w:ind w:firstLine="720"/>
        <w:jc w:val="both"/>
        <w:rPr>
          <w:spacing w:val="-4"/>
          <w:sz w:val="28"/>
          <w:szCs w:val="28"/>
        </w:rPr>
      </w:pPr>
      <w:r w:rsidRPr="00426F59">
        <w:rPr>
          <w:sz w:val="28"/>
          <w:szCs w:val="28"/>
        </w:rPr>
        <w:t xml:space="preserve">Xây dựng kế hoạch thực hiện của tổ nêu rõ mục tiêu cần đạt, kết quả, hiệu </w:t>
      </w:r>
      <w:r w:rsidRPr="00426F59">
        <w:rPr>
          <w:spacing w:val="-4"/>
          <w:sz w:val="28"/>
          <w:szCs w:val="28"/>
        </w:rPr>
        <w:t>quả, tác động, thời gian thực hiện, các nguồn lực thực hiện, người chịu trách nhiệm.</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 xml:space="preserve">Tổ chức và phân công thực hiện hợp lý cho các bộ phận, cá nhân phù hợp với trách nhiệm, quyền hạn. </w:t>
      </w:r>
    </w:p>
    <w:p w:rsidR="00FF76B6" w:rsidRPr="00426F59" w:rsidRDefault="00FF76B6" w:rsidP="00C660D5">
      <w:pPr>
        <w:spacing w:before="40" w:after="40" w:line="271" w:lineRule="auto"/>
        <w:ind w:firstLine="720"/>
        <w:jc w:val="both"/>
        <w:rPr>
          <w:rFonts w:ascii="Times New Roman" w:hAnsi="Times New Roman"/>
          <w:b/>
          <w:i/>
          <w:lang w:val="de-DE"/>
        </w:rPr>
      </w:pPr>
      <w:r w:rsidRPr="00426F59">
        <w:rPr>
          <w:rFonts w:ascii="Times New Roman" w:hAnsi="Times New Roman"/>
          <w:b/>
          <w:i/>
          <w:lang w:val="de-DE"/>
        </w:rPr>
        <w:t>4.4. Đối với cá nhân cán bộ, giáo viên, nhân viên</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 xml:space="preserve">Căn cứ </w:t>
      </w:r>
      <w:r w:rsidR="00C169C6">
        <w:rPr>
          <w:sz w:val="28"/>
          <w:szCs w:val="28"/>
        </w:rPr>
        <w:t>Phương hướng chiến lược</w:t>
      </w:r>
      <w:r w:rsidRPr="00426F59">
        <w:rPr>
          <w:sz w:val="28"/>
          <w:szCs w:val="28"/>
        </w:rPr>
        <w:t>, kế hoạch năm học của nhà trường để xây dựng kế hoạch công tác cá nhân theo từng năm học.</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Báo cáo kết quả thực hiện kế hoạch theo từng học kỳ, năm học.</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Đề xuất các giải pháp để thực hiện kế hoạch.</w:t>
      </w:r>
    </w:p>
    <w:p w:rsidR="00FF76B6" w:rsidRPr="00426F59" w:rsidRDefault="00FF76B6" w:rsidP="00C660D5">
      <w:pPr>
        <w:spacing w:before="40" w:after="40" w:line="271" w:lineRule="auto"/>
        <w:ind w:firstLine="720"/>
        <w:jc w:val="both"/>
        <w:rPr>
          <w:rFonts w:ascii="Times New Roman" w:hAnsi="Times New Roman"/>
          <w:b/>
          <w:i/>
          <w:lang w:val="de-DE"/>
        </w:rPr>
      </w:pPr>
      <w:r w:rsidRPr="00426F59">
        <w:rPr>
          <w:rFonts w:ascii="Times New Roman" w:hAnsi="Times New Roman"/>
          <w:b/>
          <w:i/>
          <w:lang w:val="de-DE"/>
        </w:rPr>
        <w:t>4.5. Đối với học sinh:</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Không ngừng phấn đấu học tập, tích cực tham gia hoạt động để sau khi tốt nghiệp THCS có kiến thức, kỹ năng cần thiết đáp ứng yêu cầu xã hội, tiếp tục học trung học phổ thông hoặc học nghề.</w:t>
      </w:r>
    </w:p>
    <w:p w:rsidR="00FF76B6" w:rsidRPr="00426F59" w:rsidRDefault="00FF76B6" w:rsidP="00C660D5">
      <w:pPr>
        <w:pStyle w:val="NormalWeb"/>
        <w:shd w:val="clear" w:color="auto" w:fill="FFFFFF"/>
        <w:spacing w:before="40" w:beforeAutospacing="0" w:after="40" w:afterAutospacing="0" w:line="271" w:lineRule="auto"/>
        <w:ind w:firstLine="720"/>
        <w:jc w:val="both"/>
        <w:rPr>
          <w:sz w:val="28"/>
          <w:szCs w:val="28"/>
        </w:rPr>
      </w:pPr>
      <w:r w:rsidRPr="00426F59">
        <w:rPr>
          <w:sz w:val="28"/>
          <w:szCs w:val="28"/>
        </w:rPr>
        <w:t>Ra sức rèn luyện đạo đức, rèn luyện kĩ năng sống để trở thành những công dân tốt.</w:t>
      </w:r>
    </w:p>
    <w:p w:rsidR="00FF76B6" w:rsidRPr="00426F59" w:rsidRDefault="00FF76B6" w:rsidP="0034459E">
      <w:pPr>
        <w:spacing w:before="40" w:after="40" w:line="264" w:lineRule="auto"/>
        <w:ind w:firstLine="720"/>
        <w:jc w:val="both"/>
        <w:rPr>
          <w:rFonts w:ascii="Times New Roman" w:hAnsi="Times New Roman"/>
          <w:b/>
          <w:i/>
          <w:lang w:val="de-DE"/>
        </w:rPr>
      </w:pPr>
      <w:r w:rsidRPr="00426F59">
        <w:rPr>
          <w:rFonts w:ascii="Times New Roman" w:hAnsi="Times New Roman"/>
          <w:b/>
          <w:i/>
          <w:lang w:val="de-DE"/>
        </w:rPr>
        <w:t>4.</w:t>
      </w:r>
      <w:r>
        <w:rPr>
          <w:rFonts w:ascii="Times New Roman" w:hAnsi="Times New Roman"/>
          <w:b/>
          <w:i/>
          <w:lang w:val="de-DE"/>
        </w:rPr>
        <w:t>6</w:t>
      </w:r>
      <w:r w:rsidRPr="00426F59">
        <w:rPr>
          <w:rFonts w:ascii="Times New Roman" w:hAnsi="Times New Roman"/>
          <w:b/>
          <w:i/>
          <w:lang w:val="de-DE"/>
        </w:rPr>
        <w:t>. Các tổ chức đoàn thể trong trường</w:t>
      </w:r>
    </w:p>
    <w:p w:rsidR="00FF76B6" w:rsidRPr="00426F59" w:rsidRDefault="00FF76B6" w:rsidP="0034459E">
      <w:pPr>
        <w:pStyle w:val="NormalWeb"/>
        <w:shd w:val="clear" w:color="auto" w:fill="FFFFFF"/>
        <w:spacing w:before="40" w:beforeAutospacing="0" w:after="40" w:afterAutospacing="0" w:line="264" w:lineRule="auto"/>
        <w:ind w:firstLine="720"/>
        <w:jc w:val="both"/>
        <w:rPr>
          <w:sz w:val="28"/>
          <w:szCs w:val="28"/>
        </w:rPr>
      </w:pPr>
      <w:r w:rsidRPr="00426F59">
        <w:rPr>
          <w:sz w:val="28"/>
          <w:szCs w:val="28"/>
        </w:rPr>
        <w:t xml:space="preserve">Hàng năm xây dựng chương trình hành động thực hiện các nội dung liên quan trong vấn đề thực hiện </w:t>
      </w:r>
      <w:r w:rsidR="00C169C6">
        <w:rPr>
          <w:sz w:val="28"/>
          <w:szCs w:val="28"/>
        </w:rPr>
        <w:t>Phương hướng chiến lược</w:t>
      </w:r>
      <w:r w:rsidRPr="00426F59">
        <w:rPr>
          <w:sz w:val="28"/>
          <w:szCs w:val="28"/>
        </w:rPr>
        <w:t xml:space="preserve"> phát triển nhà trường.</w:t>
      </w:r>
    </w:p>
    <w:p w:rsidR="00FF76B6" w:rsidRPr="00C71061" w:rsidRDefault="00FF76B6" w:rsidP="0034459E">
      <w:pPr>
        <w:pStyle w:val="NormalWeb"/>
        <w:shd w:val="clear" w:color="auto" w:fill="FFFFFF"/>
        <w:spacing w:before="40" w:beforeAutospacing="0" w:after="40" w:afterAutospacing="0" w:line="264" w:lineRule="auto"/>
        <w:ind w:firstLine="720"/>
        <w:jc w:val="both"/>
        <w:rPr>
          <w:spacing w:val="-6"/>
          <w:sz w:val="28"/>
          <w:szCs w:val="28"/>
        </w:rPr>
      </w:pPr>
      <w:r w:rsidRPr="00426F59">
        <w:rPr>
          <w:sz w:val="28"/>
          <w:szCs w:val="28"/>
        </w:rPr>
        <w:t xml:space="preserve">Tuyên truyền, vận động mọi thành viên của tổ chức mình thực hiện tốt các </w:t>
      </w:r>
      <w:r w:rsidRPr="00C71061">
        <w:rPr>
          <w:spacing w:val="-6"/>
          <w:sz w:val="28"/>
          <w:szCs w:val="28"/>
        </w:rPr>
        <w:t xml:space="preserve">nội dung và giải pháp trên, tham mưu, góp ý với nhà trường điều chỉnh, bổ sung những nội dung phù hợp để có thể thực hiện tốt </w:t>
      </w:r>
      <w:r w:rsidR="00C169C6">
        <w:rPr>
          <w:spacing w:val="-6"/>
          <w:sz w:val="28"/>
          <w:szCs w:val="28"/>
        </w:rPr>
        <w:t>Phương hướng chiến lược</w:t>
      </w:r>
      <w:r w:rsidRPr="00C71061">
        <w:rPr>
          <w:spacing w:val="-6"/>
          <w:sz w:val="28"/>
          <w:szCs w:val="28"/>
        </w:rPr>
        <w:t xml:space="preserve"> phát triển nhà trường.</w:t>
      </w:r>
    </w:p>
    <w:p w:rsidR="00FF76B6" w:rsidRPr="00426F59" w:rsidRDefault="00FF76B6" w:rsidP="0034459E">
      <w:pPr>
        <w:spacing w:before="40" w:after="40" w:line="264" w:lineRule="auto"/>
        <w:ind w:firstLine="720"/>
        <w:jc w:val="both"/>
        <w:rPr>
          <w:rFonts w:ascii="Times New Roman" w:hAnsi="Times New Roman"/>
          <w:b/>
          <w:i/>
          <w:lang w:val="de-DE"/>
        </w:rPr>
      </w:pPr>
      <w:r w:rsidRPr="00426F59">
        <w:rPr>
          <w:rFonts w:ascii="Times New Roman" w:hAnsi="Times New Roman"/>
          <w:b/>
          <w:i/>
          <w:lang w:val="de-DE"/>
        </w:rPr>
        <w:t>4.</w:t>
      </w:r>
      <w:r>
        <w:rPr>
          <w:rFonts w:ascii="Times New Roman" w:hAnsi="Times New Roman"/>
          <w:b/>
          <w:i/>
          <w:lang w:val="de-DE"/>
        </w:rPr>
        <w:t>7</w:t>
      </w:r>
      <w:r w:rsidRPr="00426F59">
        <w:rPr>
          <w:rFonts w:ascii="Times New Roman" w:hAnsi="Times New Roman"/>
          <w:b/>
          <w:i/>
          <w:lang w:val="de-DE"/>
        </w:rPr>
        <w:t>. Ban đại diên cha mẹ học sinh</w:t>
      </w:r>
    </w:p>
    <w:p w:rsidR="00FF76B6" w:rsidRPr="00426F59" w:rsidRDefault="00FF76B6" w:rsidP="0034459E">
      <w:pPr>
        <w:pStyle w:val="NormalWeb"/>
        <w:shd w:val="clear" w:color="auto" w:fill="FFFFFF"/>
        <w:spacing w:before="40" w:beforeAutospacing="0" w:after="40" w:afterAutospacing="0" w:line="264" w:lineRule="auto"/>
        <w:ind w:firstLine="720"/>
        <w:jc w:val="both"/>
        <w:rPr>
          <w:sz w:val="28"/>
          <w:szCs w:val="28"/>
        </w:rPr>
      </w:pPr>
      <w:r w:rsidRPr="00426F59">
        <w:rPr>
          <w:sz w:val="28"/>
          <w:szCs w:val="28"/>
        </w:rPr>
        <w:t xml:space="preserve">Cùng với nhà trường tuyên truyền vận động các cha mẹ học sinh thực hiện một số mục tiêu của </w:t>
      </w:r>
      <w:r w:rsidR="00C169C6">
        <w:rPr>
          <w:sz w:val="28"/>
          <w:szCs w:val="28"/>
        </w:rPr>
        <w:t>Phương hướng chiến lược</w:t>
      </w:r>
      <w:r w:rsidRPr="00426F59">
        <w:rPr>
          <w:sz w:val="28"/>
          <w:szCs w:val="28"/>
        </w:rPr>
        <w:t>.</w:t>
      </w:r>
    </w:p>
    <w:p w:rsidR="00FF76B6" w:rsidRPr="00426F59" w:rsidRDefault="00FF76B6" w:rsidP="0034459E">
      <w:pPr>
        <w:pStyle w:val="NormalWeb"/>
        <w:shd w:val="clear" w:color="auto" w:fill="FFFFFF"/>
        <w:spacing w:before="40" w:beforeAutospacing="0" w:after="40" w:afterAutospacing="0" w:line="264" w:lineRule="auto"/>
        <w:ind w:firstLine="720"/>
        <w:jc w:val="both"/>
        <w:rPr>
          <w:sz w:val="28"/>
          <w:szCs w:val="28"/>
        </w:rPr>
      </w:pPr>
      <w:r w:rsidRPr="00426F59">
        <w:rPr>
          <w:sz w:val="28"/>
          <w:szCs w:val="28"/>
        </w:rPr>
        <w:t xml:space="preserve">Phối hợp chặt chẽ với nhà trường trong việc giáo dục học sinh. </w:t>
      </w:r>
    </w:p>
    <w:p w:rsidR="00FF76B6" w:rsidRPr="00840140" w:rsidRDefault="00C169C6" w:rsidP="0034459E">
      <w:pPr>
        <w:spacing w:before="40" w:after="40" w:line="264" w:lineRule="auto"/>
        <w:ind w:firstLine="720"/>
        <w:jc w:val="both"/>
        <w:rPr>
          <w:rFonts w:ascii="Times New Roman" w:hAnsi="Times New Roman"/>
          <w:spacing w:val="-2"/>
        </w:rPr>
      </w:pPr>
      <w:r>
        <w:rPr>
          <w:rFonts w:ascii="Times New Roman" w:hAnsi="Times New Roman"/>
          <w:spacing w:val="-2"/>
        </w:rPr>
        <w:t>Phương hướng chiến lược</w:t>
      </w:r>
      <w:r w:rsidR="00FF76B6" w:rsidRPr="00840140">
        <w:rPr>
          <w:rFonts w:ascii="Times New Roman" w:hAnsi="Times New Roman"/>
          <w:spacing w:val="-2"/>
        </w:rPr>
        <w:t xml:space="preserve"> nhằm định hướng cho quá trình xây dựng và phát triển nhà trường trong thời gian 5 năm tới, giúp cho nhà trường có sự điều chỉnh hợp lý trong kế hoạch thực hiện nhiệm vụ hàng năm. </w:t>
      </w:r>
      <w:r>
        <w:rPr>
          <w:rFonts w:ascii="Times New Roman" w:hAnsi="Times New Roman"/>
          <w:spacing w:val="-2"/>
        </w:rPr>
        <w:t>Phương hướng chiến lược</w:t>
      </w:r>
      <w:r w:rsidR="00FF76B6" w:rsidRPr="00840140">
        <w:rPr>
          <w:rFonts w:ascii="Times New Roman" w:hAnsi="Times New Roman"/>
          <w:spacing w:val="-2"/>
        </w:rPr>
        <w:t xml:space="preserve"> cũng thể hiện sự quyết tâm của toàn thể cán bộ, giáo viên, nhân viên và học sinh nhà trường trong việc xây dựng nhà trường luôn xứng đáng với niềm tin của nhân dân, học sinh đáp ứng ngày một tốt hơn các yêu cầu trong thời kỳ công nghiệp hóa, hiện đại hóa đất nước./.</w:t>
      </w:r>
    </w:p>
    <w:p w:rsidR="00FF76B6" w:rsidRPr="00B72C3A" w:rsidRDefault="00FF76B6" w:rsidP="0034459E">
      <w:pPr>
        <w:spacing w:before="40" w:after="40" w:line="264" w:lineRule="auto"/>
        <w:ind w:firstLine="720"/>
        <w:jc w:val="both"/>
        <w:rPr>
          <w:rFonts w:ascii="Times New Roman" w:hAnsi="Times New Roman"/>
          <w:b/>
          <w:lang w:val="de-DE"/>
        </w:rPr>
      </w:pPr>
    </w:p>
    <w:tbl>
      <w:tblPr>
        <w:tblW w:w="0" w:type="auto"/>
        <w:tblLook w:val="04A0" w:firstRow="1" w:lastRow="0" w:firstColumn="1" w:lastColumn="0" w:noHBand="0" w:noVBand="1"/>
      </w:tblPr>
      <w:tblGrid>
        <w:gridCol w:w="4756"/>
        <w:gridCol w:w="4758"/>
      </w:tblGrid>
      <w:tr w:rsidR="00FF76B6" w:rsidRPr="00AE2CE3" w:rsidTr="00FB39E4">
        <w:tc>
          <w:tcPr>
            <w:tcW w:w="4785" w:type="dxa"/>
            <w:shd w:val="clear" w:color="auto" w:fill="auto"/>
          </w:tcPr>
          <w:p w:rsidR="00FF76B6" w:rsidRPr="00C660D5" w:rsidRDefault="00FF76B6" w:rsidP="00FB39E4">
            <w:pPr>
              <w:spacing w:line="276" w:lineRule="auto"/>
              <w:rPr>
                <w:rFonts w:ascii="Times New Roman" w:hAnsi="Times New Roman"/>
                <w:b/>
                <w:sz w:val="26"/>
                <w:szCs w:val="26"/>
              </w:rPr>
            </w:pPr>
            <w:r>
              <w:rPr>
                <w:rFonts w:ascii="Times New Roman" w:hAnsi="Times New Roman"/>
                <w:b/>
              </w:rPr>
              <w:t xml:space="preserve"> </w:t>
            </w:r>
            <w:r w:rsidRPr="00C660D5">
              <w:rPr>
                <w:rFonts w:ascii="Times New Roman" w:hAnsi="Times New Roman"/>
                <w:b/>
                <w:sz w:val="26"/>
                <w:szCs w:val="26"/>
              </w:rPr>
              <w:t>Nơi nhận:</w:t>
            </w:r>
          </w:p>
          <w:p w:rsidR="00853573" w:rsidRPr="00C660D5" w:rsidRDefault="00853573" w:rsidP="00853573">
            <w:pPr>
              <w:shd w:val="clear" w:color="auto" w:fill="FFFFFF"/>
              <w:ind w:left="283"/>
              <w:jc w:val="both"/>
              <w:rPr>
                <w:rFonts w:ascii="Times New Roman" w:hAnsi="Times New Roman"/>
                <w:i/>
                <w:color w:val="333333"/>
                <w:sz w:val="24"/>
                <w:szCs w:val="22"/>
              </w:rPr>
            </w:pPr>
            <w:r w:rsidRPr="00C660D5">
              <w:rPr>
                <w:rFonts w:ascii="Times New Roman" w:hAnsi="Times New Roman"/>
                <w:i/>
                <w:color w:val="333333"/>
                <w:sz w:val="24"/>
                <w:szCs w:val="22"/>
              </w:rPr>
              <w:t xml:space="preserve">- </w:t>
            </w:r>
            <w:r w:rsidR="00FF76B6" w:rsidRPr="00C660D5">
              <w:rPr>
                <w:rFonts w:ascii="Times New Roman" w:hAnsi="Times New Roman"/>
                <w:i/>
                <w:color w:val="333333"/>
                <w:sz w:val="24"/>
                <w:szCs w:val="22"/>
              </w:rPr>
              <w:t>Phòng GD&amp;ĐT Đông Triều;</w:t>
            </w:r>
          </w:p>
          <w:p w:rsidR="00853573" w:rsidRPr="00C660D5" w:rsidRDefault="00853573" w:rsidP="00853573">
            <w:pPr>
              <w:shd w:val="clear" w:color="auto" w:fill="FFFFFF"/>
              <w:ind w:left="283"/>
              <w:jc w:val="both"/>
              <w:rPr>
                <w:rFonts w:ascii="Times New Roman" w:hAnsi="Times New Roman"/>
                <w:i/>
                <w:color w:val="333333"/>
                <w:sz w:val="24"/>
                <w:szCs w:val="22"/>
              </w:rPr>
            </w:pPr>
            <w:r w:rsidRPr="00C660D5">
              <w:rPr>
                <w:rFonts w:ascii="Times New Roman" w:hAnsi="Times New Roman"/>
                <w:i/>
                <w:color w:val="333333"/>
                <w:sz w:val="24"/>
                <w:szCs w:val="22"/>
              </w:rPr>
              <w:t xml:space="preserve">- </w:t>
            </w:r>
            <w:r w:rsidR="00FF76B6" w:rsidRPr="00C660D5">
              <w:rPr>
                <w:rFonts w:ascii="Times New Roman" w:hAnsi="Times New Roman"/>
                <w:i/>
                <w:color w:val="333333"/>
                <w:sz w:val="24"/>
                <w:szCs w:val="22"/>
              </w:rPr>
              <w:t xml:space="preserve">UBND </w:t>
            </w:r>
            <w:r w:rsidR="008F4F1C" w:rsidRPr="00C660D5">
              <w:rPr>
                <w:rFonts w:ascii="Times New Roman" w:hAnsi="Times New Roman"/>
                <w:i/>
                <w:color w:val="333333"/>
                <w:sz w:val="24"/>
                <w:szCs w:val="22"/>
              </w:rPr>
              <w:t>xã Hồng Phong</w:t>
            </w:r>
            <w:r w:rsidR="00FF76B6" w:rsidRPr="00C660D5">
              <w:rPr>
                <w:rFonts w:ascii="Times New Roman" w:hAnsi="Times New Roman"/>
                <w:i/>
                <w:color w:val="333333"/>
                <w:sz w:val="24"/>
                <w:szCs w:val="22"/>
              </w:rPr>
              <w:t>;</w:t>
            </w:r>
          </w:p>
          <w:p w:rsidR="00853573" w:rsidRPr="00C660D5" w:rsidRDefault="00853573" w:rsidP="00853573">
            <w:pPr>
              <w:shd w:val="clear" w:color="auto" w:fill="FFFFFF"/>
              <w:ind w:left="283"/>
              <w:jc w:val="both"/>
              <w:rPr>
                <w:rFonts w:ascii="Times New Roman" w:hAnsi="Times New Roman"/>
                <w:i/>
                <w:color w:val="333333"/>
                <w:sz w:val="24"/>
                <w:szCs w:val="22"/>
              </w:rPr>
            </w:pPr>
            <w:r w:rsidRPr="00C660D5">
              <w:rPr>
                <w:rFonts w:ascii="Times New Roman" w:hAnsi="Times New Roman"/>
                <w:i/>
                <w:color w:val="333333"/>
                <w:sz w:val="24"/>
                <w:szCs w:val="22"/>
              </w:rPr>
              <w:lastRenderedPageBreak/>
              <w:t xml:space="preserve">- </w:t>
            </w:r>
            <w:r w:rsidR="00FF76B6" w:rsidRPr="00C660D5">
              <w:rPr>
                <w:rFonts w:ascii="Times New Roman" w:hAnsi="Times New Roman"/>
                <w:i/>
                <w:color w:val="333333"/>
                <w:sz w:val="24"/>
                <w:szCs w:val="22"/>
              </w:rPr>
              <w:t>Các tổ CM, bộ phận nhà trường;</w:t>
            </w:r>
          </w:p>
          <w:p w:rsidR="00853573" w:rsidRPr="00C660D5" w:rsidRDefault="00853573" w:rsidP="00853573">
            <w:pPr>
              <w:shd w:val="clear" w:color="auto" w:fill="FFFFFF"/>
              <w:ind w:left="283"/>
              <w:jc w:val="both"/>
              <w:rPr>
                <w:rFonts w:ascii="Times New Roman" w:hAnsi="Times New Roman"/>
                <w:i/>
                <w:color w:val="333333"/>
                <w:sz w:val="24"/>
                <w:szCs w:val="22"/>
              </w:rPr>
            </w:pPr>
            <w:r w:rsidRPr="00C660D5">
              <w:rPr>
                <w:rFonts w:ascii="Times New Roman" w:hAnsi="Times New Roman"/>
                <w:i/>
                <w:color w:val="333333"/>
                <w:sz w:val="24"/>
                <w:szCs w:val="22"/>
              </w:rPr>
              <w:t xml:space="preserve">- </w:t>
            </w:r>
            <w:r w:rsidR="00FF76B6" w:rsidRPr="00C660D5">
              <w:rPr>
                <w:rFonts w:ascii="Times New Roman" w:hAnsi="Times New Roman"/>
                <w:i/>
                <w:color w:val="333333"/>
                <w:sz w:val="24"/>
                <w:szCs w:val="22"/>
              </w:rPr>
              <w:t>Các thành viên nhà trường;</w:t>
            </w:r>
          </w:p>
          <w:p w:rsidR="00853573" w:rsidRPr="00C660D5" w:rsidRDefault="00853573" w:rsidP="00853573">
            <w:pPr>
              <w:shd w:val="clear" w:color="auto" w:fill="FFFFFF"/>
              <w:ind w:left="283"/>
              <w:jc w:val="both"/>
              <w:rPr>
                <w:rFonts w:ascii="Times New Roman" w:hAnsi="Times New Roman"/>
                <w:i/>
                <w:color w:val="333333"/>
                <w:sz w:val="24"/>
                <w:szCs w:val="22"/>
              </w:rPr>
            </w:pPr>
            <w:r w:rsidRPr="00C660D5">
              <w:rPr>
                <w:rFonts w:ascii="Times New Roman" w:hAnsi="Times New Roman"/>
                <w:i/>
                <w:color w:val="333333"/>
                <w:sz w:val="24"/>
                <w:szCs w:val="22"/>
              </w:rPr>
              <w:t xml:space="preserve">- </w:t>
            </w:r>
            <w:r w:rsidR="00FF76B6" w:rsidRPr="00C660D5">
              <w:rPr>
                <w:rFonts w:ascii="Times New Roman" w:hAnsi="Times New Roman"/>
                <w:i/>
                <w:color w:val="333333"/>
                <w:sz w:val="24"/>
                <w:szCs w:val="22"/>
              </w:rPr>
              <w:t>Ban đại diện CMHS nhà trường;</w:t>
            </w:r>
          </w:p>
          <w:p w:rsidR="00FF76B6" w:rsidRPr="00C660D5" w:rsidRDefault="00853573" w:rsidP="00853573">
            <w:pPr>
              <w:shd w:val="clear" w:color="auto" w:fill="FFFFFF"/>
              <w:ind w:left="283"/>
              <w:jc w:val="both"/>
              <w:rPr>
                <w:rFonts w:ascii="Times New Roman" w:hAnsi="Times New Roman"/>
                <w:i/>
                <w:color w:val="333333"/>
                <w:sz w:val="20"/>
                <w:szCs w:val="18"/>
              </w:rPr>
            </w:pPr>
            <w:r w:rsidRPr="00C660D5">
              <w:rPr>
                <w:rFonts w:ascii="Times New Roman" w:hAnsi="Times New Roman"/>
                <w:i/>
                <w:color w:val="333333"/>
                <w:sz w:val="24"/>
                <w:szCs w:val="22"/>
              </w:rPr>
              <w:t xml:space="preserve">- </w:t>
            </w:r>
            <w:r w:rsidR="00FF76B6" w:rsidRPr="00C660D5">
              <w:rPr>
                <w:rFonts w:ascii="Times New Roman" w:hAnsi="Times New Roman"/>
                <w:i/>
                <w:color w:val="333333"/>
                <w:sz w:val="24"/>
                <w:szCs w:val="22"/>
              </w:rPr>
              <w:t>Lưu: NT.</w:t>
            </w:r>
          </w:p>
          <w:p w:rsidR="00FF76B6" w:rsidRPr="00713BFE" w:rsidRDefault="00FF76B6" w:rsidP="00FB39E4">
            <w:pPr>
              <w:spacing w:line="276" w:lineRule="auto"/>
              <w:ind w:left="360"/>
              <w:rPr>
                <w:rFonts w:ascii="Times New Roman" w:hAnsi="Times New Roman"/>
                <w:i/>
                <w:sz w:val="24"/>
              </w:rPr>
            </w:pPr>
          </w:p>
        </w:tc>
        <w:tc>
          <w:tcPr>
            <w:tcW w:w="4786" w:type="dxa"/>
            <w:shd w:val="clear" w:color="auto" w:fill="auto"/>
          </w:tcPr>
          <w:p w:rsidR="00FF76B6" w:rsidRPr="00AE2CE3" w:rsidRDefault="00FF76B6" w:rsidP="00C660D5">
            <w:pPr>
              <w:spacing w:line="276" w:lineRule="auto"/>
              <w:jc w:val="center"/>
              <w:rPr>
                <w:rFonts w:ascii="Times New Roman" w:hAnsi="Times New Roman"/>
                <w:b/>
              </w:rPr>
            </w:pPr>
            <w:r w:rsidRPr="00AE2CE3">
              <w:rPr>
                <w:rFonts w:ascii="Times New Roman" w:hAnsi="Times New Roman"/>
                <w:b/>
              </w:rPr>
              <w:lastRenderedPageBreak/>
              <w:t>HIỆU TRƯỞNG</w:t>
            </w:r>
          </w:p>
          <w:p w:rsidR="00FF76B6" w:rsidRPr="00AE2CE3" w:rsidRDefault="00FF76B6" w:rsidP="00C660D5">
            <w:pPr>
              <w:spacing w:line="276" w:lineRule="auto"/>
              <w:jc w:val="center"/>
              <w:rPr>
                <w:rFonts w:ascii="Times New Roman" w:hAnsi="Times New Roman"/>
                <w:b/>
              </w:rPr>
            </w:pPr>
          </w:p>
          <w:p w:rsidR="00FF76B6" w:rsidRPr="00AE2CE3" w:rsidRDefault="00FF76B6" w:rsidP="00C660D5">
            <w:pPr>
              <w:spacing w:line="276" w:lineRule="auto"/>
              <w:jc w:val="center"/>
              <w:rPr>
                <w:rFonts w:ascii="Times New Roman" w:hAnsi="Times New Roman"/>
                <w:b/>
              </w:rPr>
            </w:pPr>
          </w:p>
          <w:p w:rsidR="00FF76B6" w:rsidRPr="00AE2CE3" w:rsidRDefault="00FF76B6" w:rsidP="00C660D5">
            <w:pPr>
              <w:spacing w:line="276" w:lineRule="auto"/>
              <w:jc w:val="center"/>
              <w:rPr>
                <w:rFonts w:ascii="Times New Roman" w:hAnsi="Times New Roman"/>
                <w:b/>
              </w:rPr>
            </w:pPr>
          </w:p>
          <w:p w:rsidR="00FF76B6" w:rsidRPr="00AE2CE3" w:rsidRDefault="00FF76B6" w:rsidP="00C660D5">
            <w:pPr>
              <w:spacing w:line="276" w:lineRule="auto"/>
              <w:jc w:val="center"/>
              <w:rPr>
                <w:rFonts w:ascii="Times New Roman" w:hAnsi="Times New Roman"/>
                <w:b/>
              </w:rPr>
            </w:pPr>
          </w:p>
          <w:p w:rsidR="00FF76B6" w:rsidRPr="00713BFE" w:rsidRDefault="008F4F1C" w:rsidP="00C660D5">
            <w:pPr>
              <w:spacing w:line="276" w:lineRule="auto"/>
              <w:jc w:val="center"/>
              <w:rPr>
                <w:rFonts w:ascii="Times New Roman" w:hAnsi="Times New Roman"/>
                <w:b/>
              </w:rPr>
            </w:pPr>
            <w:r>
              <w:rPr>
                <w:rFonts w:ascii="Times New Roman" w:hAnsi="Times New Roman"/>
                <w:b/>
              </w:rPr>
              <w:t>Phạm Văn Thịnh</w:t>
            </w:r>
          </w:p>
        </w:tc>
      </w:tr>
    </w:tbl>
    <w:p w:rsidR="00FF76B6" w:rsidRPr="00AE2CE3" w:rsidRDefault="00FF76B6" w:rsidP="00FF76B6">
      <w:pPr>
        <w:spacing w:line="276" w:lineRule="auto"/>
        <w:jc w:val="both"/>
        <w:rPr>
          <w:rFonts w:ascii="Times New Roman" w:hAnsi="Times New Roman"/>
          <w:b/>
        </w:rPr>
      </w:pPr>
    </w:p>
    <w:p w:rsidR="00CA00F3" w:rsidRDefault="00CA00F3"/>
    <w:sectPr w:rsidR="00CA00F3" w:rsidSect="008B3571">
      <w:pgSz w:w="11907" w:h="16840" w:code="9"/>
      <w:pgMar w:top="1134" w:right="1021" w:bottom="113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25C"/>
    <w:multiLevelType w:val="hybridMultilevel"/>
    <w:tmpl w:val="FEF6E7FE"/>
    <w:lvl w:ilvl="0" w:tplc="A692A7EE">
      <w:start w:val="2"/>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2888148F"/>
    <w:multiLevelType w:val="hybridMultilevel"/>
    <w:tmpl w:val="C6E00A22"/>
    <w:lvl w:ilvl="0" w:tplc="88187F94">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CB77B4D"/>
    <w:multiLevelType w:val="hybridMultilevel"/>
    <w:tmpl w:val="87EE2F66"/>
    <w:lvl w:ilvl="0" w:tplc="BA90D01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BE26FC4"/>
    <w:multiLevelType w:val="hybridMultilevel"/>
    <w:tmpl w:val="975629C8"/>
    <w:lvl w:ilvl="0" w:tplc="1B24B9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6375"/>
    <w:multiLevelType w:val="hybridMultilevel"/>
    <w:tmpl w:val="A3AA201A"/>
    <w:lvl w:ilvl="0" w:tplc="80B62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865BEF"/>
    <w:multiLevelType w:val="hybridMultilevel"/>
    <w:tmpl w:val="DBD896F0"/>
    <w:lvl w:ilvl="0" w:tplc="F350E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B6"/>
    <w:rsid w:val="00064270"/>
    <w:rsid w:val="000A6D9E"/>
    <w:rsid w:val="000F0142"/>
    <w:rsid w:val="001B0890"/>
    <w:rsid w:val="001C557A"/>
    <w:rsid w:val="00214318"/>
    <w:rsid w:val="00284938"/>
    <w:rsid w:val="002B19EB"/>
    <w:rsid w:val="0034459E"/>
    <w:rsid w:val="003D0269"/>
    <w:rsid w:val="00510F07"/>
    <w:rsid w:val="00517ACA"/>
    <w:rsid w:val="005B3602"/>
    <w:rsid w:val="005D16ED"/>
    <w:rsid w:val="006337C5"/>
    <w:rsid w:val="00636193"/>
    <w:rsid w:val="006F202E"/>
    <w:rsid w:val="0071375F"/>
    <w:rsid w:val="007B48CB"/>
    <w:rsid w:val="008042B8"/>
    <w:rsid w:val="00840140"/>
    <w:rsid w:val="00853573"/>
    <w:rsid w:val="008B3571"/>
    <w:rsid w:val="008F4F1C"/>
    <w:rsid w:val="009C6821"/>
    <w:rsid w:val="009E1C83"/>
    <w:rsid w:val="00AE38C9"/>
    <w:rsid w:val="00C169C6"/>
    <w:rsid w:val="00C660D5"/>
    <w:rsid w:val="00CA00F3"/>
    <w:rsid w:val="00E54442"/>
    <w:rsid w:val="00EB114B"/>
    <w:rsid w:val="00EF1F5C"/>
    <w:rsid w:val="00FB39E4"/>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6B6"/>
    <w:pPr>
      <w:spacing w:after="0" w:line="240" w:lineRule="auto"/>
    </w:pPr>
    <w:rPr>
      <w:rFonts w:ascii="Arial" w:eastAsia="Times New Roman" w:hAnsi="Arial"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76B6"/>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FF76B6"/>
    <w:pPr>
      <w:jc w:val="both"/>
    </w:pPr>
    <w:rPr>
      <w:rFonts w:ascii="Times New Roman" w:hAnsi="Times New Roman"/>
    </w:rPr>
  </w:style>
  <w:style w:type="character" w:customStyle="1" w:styleId="BodyTextIndentChar">
    <w:name w:val="Body Text Indent Char"/>
    <w:basedOn w:val="DefaultParagraphFont"/>
    <w:link w:val="BodyTextIndent"/>
    <w:rsid w:val="00FF76B6"/>
    <w:rPr>
      <w:rFonts w:eastAsia="Times New Roman" w:cs="Times New Roman"/>
      <w:szCs w:val="28"/>
    </w:rPr>
  </w:style>
  <w:style w:type="character" w:styleId="Strong">
    <w:name w:val="Strong"/>
    <w:uiPriority w:val="22"/>
    <w:qFormat/>
    <w:rsid w:val="00FF76B6"/>
    <w:rPr>
      <w:b/>
      <w:bCs/>
    </w:rPr>
  </w:style>
  <w:style w:type="character" w:styleId="PageNumber">
    <w:name w:val="page number"/>
    <w:rsid w:val="00FF76B6"/>
  </w:style>
  <w:style w:type="paragraph" w:styleId="ListParagraph">
    <w:name w:val="List Paragraph"/>
    <w:basedOn w:val="Normal"/>
    <w:uiPriority w:val="34"/>
    <w:qFormat/>
    <w:rsid w:val="00FF76B6"/>
    <w:pPr>
      <w:ind w:left="720"/>
      <w:contextualSpacing/>
    </w:pPr>
  </w:style>
  <w:style w:type="paragraph" w:styleId="BalloonText">
    <w:name w:val="Balloon Text"/>
    <w:basedOn w:val="Normal"/>
    <w:link w:val="BalloonTextChar"/>
    <w:uiPriority w:val="99"/>
    <w:semiHidden/>
    <w:unhideWhenUsed/>
    <w:rsid w:val="00C16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9C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6B6"/>
    <w:pPr>
      <w:spacing w:after="0" w:line="240" w:lineRule="auto"/>
    </w:pPr>
    <w:rPr>
      <w:rFonts w:ascii="Arial" w:eastAsia="Times New Roman" w:hAnsi="Arial"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76B6"/>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FF76B6"/>
    <w:pPr>
      <w:jc w:val="both"/>
    </w:pPr>
    <w:rPr>
      <w:rFonts w:ascii="Times New Roman" w:hAnsi="Times New Roman"/>
    </w:rPr>
  </w:style>
  <w:style w:type="character" w:customStyle="1" w:styleId="BodyTextIndentChar">
    <w:name w:val="Body Text Indent Char"/>
    <w:basedOn w:val="DefaultParagraphFont"/>
    <w:link w:val="BodyTextIndent"/>
    <w:rsid w:val="00FF76B6"/>
    <w:rPr>
      <w:rFonts w:eastAsia="Times New Roman" w:cs="Times New Roman"/>
      <w:szCs w:val="28"/>
    </w:rPr>
  </w:style>
  <w:style w:type="character" w:styleId="Strong">
    <w:name w:val="Strong"/>
    <w:uiPriority w:val="22"/>
    <w:qFormat/>
    <w:rsid w:val="00FF76B6"/>
    <w:rPr>
      <w:b/>
      <w:bCs/>
    </w:rPr>
  </w:style>
  <w:style w:type="character" w:styleId="PageNumber">
    <w:name w:val="page number"/>
    <w:rsid w:val="00FF76B6"/>
  </w:style>
  <w:style w:type="paragraph" w:styleId="ListParagraph">
    <w:name w:val="List Paragraph"/>
    <w:basedOn w:val="Normal"/>
    <w:uiPriority w:val="34"/>
    <w:qFormat/>
    <w:rsid w:val="00FF76B6"/>
    <w:pPr>
      <w:ind w:left="720"/>
      <w:contextualSpacing/>
    </w:pPr>
  </w:style>
  <w:style w:type="paragraph" w:styleId="BalloonText">
    <w:name w:val="Balloon Text"/>
    <w:basedOn w:val="Normal"/>
    <w:link w:val="BalloonTextChar"/>
    <w:uiPriority w:val="99"/>
    <w:semiHidden/>
    <w:unhideWhenUsed/>
    <w:rsid w:val="00C16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9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0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2019-10-22T03:47:00Z</cp:lastPrinted>
  <dcterms:created xsi:type="dcterms:W3CDTF">2019-10-07T08:48:00Z</dcterms:created>
  <dcterms:modified xsi:type="dcterms:W3CDTF">2019-11-07T07:02:00Z</dcterms:modified>
</cp:coreProperties>
</file>