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0" w:type="dxa"/>
        <w:tblInd w:w="-252" w:type="dxa"/>
        <w:tblLook w:val="01E0"/>
      </w:tblPr>
      <w:tblGrid>
        <w:gridCol w:w="4068"/>
        <w:gridCol w:w="5772"/>
      </w:tblGrid>
      <w:tr w:rsidR="00516C45" w:rsidRPr="006B5964">
        <w:tc>
          <w:tcPr>
            <w:tcW w:w="4068" w:type="dxa"/>
          </w:tcPr>
          <w:p w:rsidR="00516C45" w:rsidRPr="006B5964" w:rsidRDefault="00516C45" w:rsidP="00516C45">
            <w:pPr>
              <w:jc w:val="center"/>
              <w:rPr>
                <w:sz w:val="24"/>
              </w:rPr>
            </w:pPr>
            <w:r w:rsidRPr="006B5964">
              <w:rPr>
                <w:sz w:val="24"/>
              </w:rPr>
              <w:t>UBND THỊ XÃ ĐÔNG TRIỀU</w:t>
            </w:r>
          </w:p>
          <w:p w:rsidR="00516C45" w:rsidRPr="006B5964" w:rsidRDefault="00516C45" w:rsidP="00516C45">
            <w:pPr>
              <w:jc w:val="center"/>
              <w:rPr>
                <w:b/>
                <w:sz w:val="24"/>
              </w:rPr>
            </w:pPr>
            <w:r w:rsidRPr="006B5964">
              <w:rPr>
                <w:b/>
                <w:sz w:val="24"/>
              </w:rPr>
              <w:t>PHÒNG GIÁO DỤC VÀ ĐÀO TẠO</w:t>
            </w:r>
          </w:p>
          <w:p w:rsidR="00516C45" w:rsidRPr="006B5964" w:rsidRDefault="00516C45" w:rsidP="00516C45">
            <w:pPr>
              <w:jc w:val="center"/>
              <w:rPr>
                <w:sz w:val="24"/>
              </w:rPr>
            </w:pPr>
            <w:r>
              <w:rPr>
                <w:noProof/>
                <w:sz w:val="24"/>
              </w:rPr>
              <w:pict>
                <v:line id="_x0000_s1026" style="position:absolute;left:0;text-align:left;z-index:251660288" from="62.9pt,2pt" to="128.9pt,2pt"/>
              </w:pict>
            </w:r>
          </w:p>
          <w:p w:rsidR="00516C45" w:rsidRPr="006B5964" w:rsidRDefault="00516C45" w:rsidP="00516C45">
            <w:pPr>
              <w:jc w:val="center"/>
              <w:rPr>
                <w:sz w:val="26"/>
              </w:rPr>
            </w:pPr>
            <w:r w:rsidRPr="006B5964">
              <w:rPr>
                <w:sz w:val="26"/>
              </w:rPr>
              <w:t>Số</w:t>
            </w:r>
            <w:r>
              <w:rPr>
                <w:sz w:val="26"/>
              </w:rPr>
              <w:t>: 102</w:t>
            </w:r>
            <w:r w:rsidRPr="006B5964">
              <w:rPr>
                <w:sz w:val="26"/>
              </w:rPr>
              <w:t>/PGD&amp;ĐT</w:t>
            </w:r>
            <w:r w:rsidR="00D766FB">
              <w:rPr>
                <w:sz w:val="26"/>
              </w:rPr>
              <w:t>-VP</w:t>
            </w:r>
          </w:p>
          <w:p w:rsidR="00516C45" w:rsidRPr="006B5964" w:rsidRDefault="00516C45" w:rsidP="00D932B4">
            <w:pPr>
              <w:spacing w:before="120"/>
              <w:jc w:val="center"/>
              <w:rPr>
                <w:sz w:val="24"/>
              </w:rPr>
            </w:pPr>
            <w:r w:rsidRPr="006B5964">
              <w:rPr>
                <w:sz w:val="24"/>
              </w:rPr>
              <w:t>Về việc</w:t>
            </w:r>
            <w:r>
              <w:rPr>
                <w:sz w:val="24"/>
              </w:rPr>
              <w:t xml:space="preserve"> </w:t>
            </w:r>
            <w:r w:rsidR="00D932B4">
              <w:rPr>
                <w:sz w:val="24"/>
              </w:rPr>
              <w:t xml:space="preserve">hướng dẫn </w:t>
            </w:r>
            <w:r>
              <w:rPr>
                <w:sz w:val="24"/>
              </w:rPr>
              <w:t>thực hiện</w:t>
            </w:r>
            <w:r w:rsidR="00D932B4">
              <w:rPr>
                <w:sz w:val="24"/>
              </w:rPr>
              <w:t xml:space="preserve"> một số</w:t>
            </w:r>
            <w:r w:rsidR="00EF6801">
              <w:rPr>
                <w:sz w:val="24"/>
              </w:rPr>
              <w:t xml:space="preserve"> hoạt động </w:t>
            </w:r>
            <w:r w:rsidR="00D932B4">
              <w:rPr>
                <w:sz w:val="24"/>
              </w:rPr>
              <w:t>dịp</w:t>
            </w:r>
            <w:r w:rsidR="00EF6801">
              <w:rPr>
                <w:sz w:val="24"/>
              </w:rPr>
              <w:t xml:space="preserve"> tết Nguyên </w:t>
            </w:r>
            <w:r w:rsidR="00D932B4">
              <w:rPr>
                <w:sz w:val="24"/>
              </w:rPr>
              <w:t>đ</w:t>
            </w:r>
            <w:r w:rsidR="00EF6801">
              <w:rPr>
                <w:sz w:val="24"/>
              </w:rPr>
              <w:t xml:space="preserve">án Mậu Tuất </w:t>
            </w:r>
            <w:r w:rsidR="00D932B4">
              <w:rPr>
                <w:sz w:val="24"/>
              </w:rPr>
              <w:t xml:space="preserve">năm </w:t>
            </w:r>
            <w:r w:rsidR="00EF6801">
              <w:rPr>
                <w:sz w:val="24"/>
              </w:rPr>
              <w:t>2018</w:t>
            </w:r>
            <w:r w:rsidRPr="006B5964">
              <w:rPr>
                <w:sz w:val="24"/>
              </w:rPr>
              <w:t xml:space="preserve">  </w:t>
            </w:r>
          </w:p>
        </w:tc>
        <w:tc>
          <w:tcPr>
            <w:tcW w:w="5772" w:type="dxa"/>
          </w:tcPr>
          <w:p w:rsidR="00516C45" w:rsidRPr="006B5964" w:rsidRDefault="00516C45" w:rsidP="00516C45">
            <w:pPr>
              <w:jc w:val="center"/>
              <w:rPr>
                <w:b/>
                <w:sz w:val="26"/>
              </w:rPr>
            </w:pPr>
            <w:r w:rsidRPr="006B5964">
              <w:rPr>
                <w:b/>
                <w:sz w:val="26"/>
              </w:rPr>
              <w:t>CỘNG HÒA XÃ HỘI CHỦ NGHĨA VIỆT NAM</w:t>
            </w:r>
          </w:p>
          <w:p w:rsidR="00516C45" w:rsidRPr="006B5964" w:rsidRDefault="00516C45" w:rsidP="00516C45">
            <w:pPr>
              <w:jc w:val="center"/>
              <w:rPr>
                <w:b/>
                <w:sz w:val="26"/>
              </w:rPr>
            </w:pPr>
            <w:r w:rsidRPr="006B5964">
              <w:rPr>
                <w:b/>
                <w:sz w:val="26"/>
              </w:rPr>
              <w:t>Độc lập - Tự do - Hạnh phúc</w:t>
            </w:r>
          </w:p>
          <w:p w:rsidR="00516C45" w:rsidRPr="006B5964" w:rsidRDefault="00516C45" w:rsidP="00516C45">
            <w:pPr>
              <w:jc w:val="center"/>
              <w:rPr>
                <w:b/>
              </w:rPr>
            </w:pPr>
            <w:r>
              <w:rPr>
                <w:b/>
                <w:noProof/>
              </w:rPr>
              <w:pict>
                <v:line id="_x0000_s1027" style="position:absolute;left:0;text-align:left;z-index:251661312" from="62.75pt,2.35pt" to="212.75pt,2.35pt"/>
              </w:pict>
            </w:r>
          </w:p>
          <w:p w:rsidR="00516C45" w:rsidRPr="006B5964" w:rsidRDefault="00516C45" w:rsidP="00516C45">
            <w:pPr>
              <w:jc w:val="center"/>
              <w:rPr>
                <w:i/>
              </w:rPr>
            </w:pPr>
            <w:r w:rsidRPr="006B5964">
              <w:rPr>
                <w:i/>
              </w:rPr>
              <w:t xml:space="preserve">Đông Triều, ngày </w:t>
            </w:r>
            <w:r w:rsidR="001842F1">
              <w:rPr>
                <w:i/>
              </w:rPr>
              <w:t>06</w:t>
            </w:r>
            <w:r w:rsidRPr="006B5964">
              <w:rPr>
                <w:i/>
              </w:rPr>
              <w:t xml:space="preserve"> tháng </w:t>
            </w:r>
            <w:r w:rsidR="001842F1">
              <w:rPr>
                <w:i/>
              </w:rPr>
              <w:t xml:space="preserve">02 </w:t>
            </w:r>
            <w:r w:rsidRPr="006B5964">
              <w:rPr>
                <w:i/>
              </w:rPr>
              <w:t>năm 2018</w:t>
            </w:r>
          </w:p>
          <w:p w:rsidR="00516C45" w:rsidRPr="006B5964" w:rsidRDefault="00516C45" w:rsidP="00516C45">
            <w:pPr>
              <w:jc w:val="center"/>
              <w:rPr>
                <w:b/>
              </w:rPr>
            </w:pPr>
          </w:p>
        </w:tc>
      </w:tr>
    </w:tbl>
    <w:p w:rsidR="007E2FFB" w:rsidRDefault="007E2FFB" w:rsidP="00F8007A">
      <w:pPr>
        <w:tabs>
          <w:tab w:val="left" w:pos="567"/>
          <w:tab w:val="left" w:pos="1134"/>
          <w:tab w:val="left" w:pos="1701"/>
          <w:tab w:val="left" w:pos="2835"/>
        </w:tabs>
      </w:pPr>
    </w:p>
    <w:p w:rsidR="00F8007A" w:rsidRDefault="00F8007A" w:rsidP="00F8007A">
      <w:pPr>
        <w:tabs>
          <w:tab w:val="left" w:pos="567"/>
          <w:tab w:val="left" w:pos="1134"/>
          <w:tab w:val="left" w:pos="1701"/>
          <w:tab w:val="left" w:pos="2835"/>
        </w:tabs>
      </w:pPr>
      <w:r>
        <w:tab/>
      </w:r>
      <w:r>
        <w:tab/>
      </w:r>
      <w:r>
        <w:tab/>
        <w:t>Kính gửi: Các trường MN, TH và THCS trên địa bàn thị xã</w:t>
      </w:r>
    </w:p>
    <w:p w:rsidR="00F8007A" w:rsidRDefault="00F8007A" w:rsidP="00F8007A">
      <w:pPr>
        <w:tabs>
          <w:tab w:val="left" w:pos="567"/>
          <w:tab w:val="left" w:pos="1134"/>
          <w:tab w:val="left" w:pos="1701"/>
          <w:tab w:val="left" w:pos="2835"/>
        </w:tabs>
      </w:pPr>
    </w:p>
    <w:p w:rsidR="00AD5C0D" w:rsidRDefault="00F8007A" w:rsidP="00512CC5">
      <w:pPr>
        <w:tabs>
          <w:tab w:val="left" w:pos="567"/>
          <w:tab w:val="left" w:pos="1134"/>
          <w:tab w:val="left" w:pos="1701"/>
          <w:tab w:val="left" w:pos="2835"/>
        </w:tabs>
        <w:spacing w:after="120"/>
      </w:pPr>
      <w:r>
        <w:tab/>
      </w:r>
      <w:r w:rsidR="00927AD8">
        <w:t>Thực hiện theo Công văn số 259/SGDĐT-VP ngày 02/02/2018 của Sở Giáo dục và Đào tạo Quảng Ninh về việc hướng dẫn thực hiện một số hoạt động dịp tết Nguyên đán Mậu Tuất 2018</w:t>
      </w:r>
      <w:r w:rsidR="00AD5C0D">
        <w:t xml:space="preserve">, Phòng Giáo dục và Đào tạo </w:t>
      </w:r>
      <w:r w:rsidR="003115D7">
        <w:t>chỉ đạo</w:t>
      </w:r>
      <w:r w:rsidR="00BF3DC2">
        <w:t xml:space="preserve"> các đơn vị</w:t>
      </w:r>
      <w:r w:rsidR="00AD5C0D">
        <w:t xml:space="preserve"> thực hiện nghiêm </w:t>
      </w:r>
      <w:r w:rsidR="002244D1">
        <w:t xml:space="preserve">túc </w:t>
      </w:r>
      <w:r w:rsidR="00AD5C0D">
        <w:t>một số nội dung sau:</w:t>
      </w:r>
    </w:p>
    <w:p w:rsidR="00B52B27" w:rsidRPr="00012A35" w:rsidRDefault="00B52B27" w:rsidP="00512CC5">
      <w:pPr>
        <w:tabs>
          <w:tab w:val="left" w:pos="567"/>
          <w:tab w:val="left" w:pos="1134"/>
          <w:tab w:val="left" w:pos="1701"/>
          <w:tab w:val="left" w:pos="2835"/>
        </w:tabs>
        <w:spacing w:after="120"/>
        <w:rPr>
          <w:rFonts w:cs="Times New Roman"/>
          <w:b/>
        </w:rPr>
      </w:pPr>
      <w:r>
        <w:tab/>
      </w:r>
      <w:r w:rsidRPr="00012A35">
        <w:rPr>
          <w:rFonts w:cs="Times New Roman"/>
          <w:b/>
        </w:rPr>
        <w:t>1. Về lịch nghỉ Tết Nguyên đán Mậu Tuấ</w:t>
      </w:r>
      <w:r w:rsidR="00100504">
        <w:rPr>
          <w:rFonts w:cs="Times New Roman"/>
          <w:b/>
        </w:rPr>
        <w:t>t</w:t>
      </w:r>
      <w:r w:rsidR="00C6710A">
        <w:rPr>
          <w:rFonts w:cs="Times New Roman"/>
          <w:b/>
        </w:rPr>
        <w:t xml:space="preserve"> năm</w:t>
      </w:r>
      <w:r w:rsidR="00160678">
        <w:rPr>
          <w:rFonts w:cs="Times New Roman"/>
          <w:b/>
        </w:rPr>
        <w:t xml:space="preserve"> 2018</w:t>
      </w:r>
    </w:p>
    <w:p w:rsidR="00B52B27" w:rsidRDefault="00B52B27" w:rsidP="00512CC5">
      <w:pPr>
        <w:tabs>
          <w:tab w:val="left" w:pos="567"/>
          <w:tab w:val="left" w:pos="1134"/>
          <w:tab w:val="left" w:pos="1701"/>
          <w:tab w:val="left" w:pos="2835"/>
        </w:tabs>
        <w:spacing w:after="120"/>
      </w:pPr>
      <w:r>
        <w:tab/>
      </w:r>
      <w:r w:rsidR="00012A35">
        <w:t>- Đối với cán bộ, công chức, viên chức và người lao động: Nghỉ Tết Âm lịch liền 07 ngày</w:t>
      </w:r>
      <w:r w:rsidR="0024762C">
        <w:t>, từ thứ Tư (</w:t>
      </w:r>
      <w:r w:rsidR="0024762C" w:rsidRPr="0024762C">
        <w:rPr>
          <w:i/>
        </w:rPr>
        <w:t>ngày 14/02/2018</w:t>
      </w:r>
      <w:r w:rsidR="0024762C">
        <w:t>) đến thứ</w:t>
      </w:r>
      <w:r w:rsidR="00012A35">
        <w:t xml:space="preserve"> </w:t>
      </w:r>
      <w:r w:rsidR="0024762C">
        <w:t>Ba (</w:t>
      </w:r>
      <w:r w:rsidR="0024762C" w:rsidRPr="0024762C">
        <w:rPr>
          <w:i/>
        </w:rPr>
        <w:t>ngày 20/02/2018</w:t>
      </w:r>
      <w:r w:rsidR="0024762C">
        <w:t>)</w:t>
      </w:r>
      <w:r w:rsidR="00C42986">
        <w:t>, tức</w:t>
      </w:r>
      <w:r w:rsidR="00596DE4">
        <w:t xml:space="preserve"> là từ </w:t>
      </w:r>
      <w:r w:rsidR="00C42986">
        <w:t>ngày 29 tháng Chạp năm Đinh Dậu đến hết ngày mùng 5 tháng Giêng năm Mậu Tuất.</w:t>
      </w:r>
    </w:p>
    <w:p w:rsidR="003A2075" w:rsidRDefault="003A2075" w:rsidP="00512CC5">
      <w:pPr>
        <w:tabs>
          <w:tab w:val="left" w:pos="567"/>
          <w:tab w:val="left" w:pos="1134"/>
          <w:tab w:val="left" w:pos="1701"/>
          <w:tab w:val="left" w:pos="2835"/>
        </w:tabs>
        <w:spacing w:after="120"/>
      </w:pPr>
      <w:r>
        <w:tab/>
        <w:t>- Đối với trẻ em mầm non, học sinh tiểu học và THCS: Nghỉ tết Âm lịch liền 12 ngày, từ thứ Bảy (</w:t>
      </w:r>
      <w:r w:rsidRPr="003A2075">
        <w:rPr>
          <w:i/>
        </w:rPr>
        <w:t>ngày 10/02/2018</w:t>
      </w:r>
      <w:r>
        <w:t>)</w:t>
      </w:r>
      <w:r w:rsidR="00596DE4">
        <w:t xml:space="preserve"> đến hết thứ Tư (</w:t>
      </w:r>
      <w:r w:rsidR="00596DE4" w:rsidRPr="00596DE4">
        <w:rPr>
          <w:i/>
        </w:rPr>
        <w:t>ngày 21/02/2018</w:t>
      </w:r>
      <w:r w:rsidR="00596DE4">
        <w:t>), tức là từ</w:t>
      </w:r>
      <w:r>
        <w:t xml:space="preserve"> </w:t>
      </w:r>
      <w:r w:rsidR="00596DE4">
        <w:t>ngày 25 tháng Chạp năm Đinh Dậu đến hết ngày mồng 6 tháng Giêng năm Mậu Tuất.</w:t>
      </w:r>
    </w:p>
    <w:p w:rsidR="003120DB" w:rsidRDefault="003120DB" w:rsidP="00512CC5">
      <w:pPr>
        <w:tabs>
          <w:tab w:val="left" w:pos="567"/>
          <w:tab w:val="left" w:pos="1134"/>
          <w:tab w:val="left" w:pos="1701"/>
          <w:tab w:val="left" w:pos="2835"/>
        </w:tabs>
        <w:spacing w:after="120"/>
        <w:rPr>
          <w:b/>
        </w:rPr>
      </w:pPr>
      <w:r>
        <w:tab/>
      </w:r>
      <w:r w:rsidRPr="003120DB">
        <w:rPr>
          <w:b/>
        </w:rPr>
        <w:t>2. Về việc tổ chức Tết Mậu Tuấ</w:t>
      </w:r>
      <w:r w:rsidR="00326084">
        <w:rPr>
          <w:b/>
        </w:rPr>
        <w:t>t năm 2018</w:t>
      </w:r>
    </w:p>
    <w:p w:rsidR="00851748" w:rsidRDefault="003120DB" w:rsidP="00512CC5">
      <w:pPr>
        <w:tabs>
          <w:tab w:val="left" w:pos="567"/>
          <w:tab w:val="left" w:pos="1134"/>
          <w:tab w:val="left" w:pos="1701"/>
          <w:tab w:val="left" w:pos="2835"/>
        </w:tabs>
        <w:spacing w:after="120"/>
      </w:pPr>
      <w:r>
        <w:tab/>
        <w:t>Thực hiện nghiêm túc Chỉ thị số 06-CT/TW của Ban Bí thư về việc tổ chức Tết năm 2018; Công văn số 293/BGDĐT-VP ngày 25/01/2018 của Bộ Giáo dục và Đào tạo về chuẩn bị đón Tết Nguyên đán Mậu Tuất 2018;</w:t>
      </w:r>
      <w:r w:rsidR="00B27EB9">
        <w:t xml:space="preserve"> </w:t>
      </w:r>
      <w:r>
        <w:t>Chỉ thị số 19-CT/TU ngày 08/01/2018 của Ban Thường vụ Tỉnh ủy Quảng Ninh về tăng cường công tác lãnh đạo, chỉ đạo việc tổ chức Tết Nguyên đán 2018; Kế hoạch số 08/KH-UBND ngày 08/01/2018 của UBND thị xã Đông Triều về tổ chức các hoạt động “Mừng Đảng-Mừng Xuân” Mậu Tuất 2018.</w:t>
      </w:r>
      <w:r w:rsidR="0056453D">
        <w:t xml:space="preserve"> Cụ thể</w:t>
      </w:r>
      <w:r w:rsidR="00364050">
        <w:t xml:space="preserve"> như sau</w:t>
      </w:r>
      <w:r w:rsidR="0056453D">
        <w:t>:</w:t>
      </w:r>
    </w:p>
    <w:p w:rsidR="00D766FB" w:rsidRDefault="00851748" w:rsidP="00512CC5">
      <w:pPr>
        <w:tabs>
          <w:tab w:val="left" w:pos="567"/>
          <w:tab w:val="left" w:pos="1134"/>
          <w:tab w:val="left" w:pos="1701"/>
          <w:tab w:val="left" w:pos="2835"/>
        </w:tabs>
        <w:spacing w:after="120"/>
        <w:rPr>
          <w:rFonts w:cs="Times New Roman"/>
        </w:rPr>
      </w:pPr>
      <w:r>
        <w:tab/>
        <w:t>- Xây dựng</w:t>
      </w:r>
      <w:r w:rsidR="003120DB">
        <w:t xml:space="preserve"> </w:t>
      </w:r>
      <w:r>
        <w:t>Kế hoạch tổ chức các hoạt động của đơn vị trước, trong và sau kỳ nghỉ Tết Nguyên đán Mậu Tuất 2018 gắn với các</w:t>
      </w:r>
      <w:r w:rsidR="009B2CBB" w:rsidRPr="0058117A">
        <w:rPr>
          <w:rFonts w:cs="Times New Roman"/>
        </w:rPr>
        <w:t xml:space="preserve"> hoạt động mừng Đảng-mừng Xuân Mậu Tuất 2018</w:t>
      </w:r>
      <w:r w:rsidR="00B550A3">
        <w:rPr>
          <w:rFonts w:cs="Times New Roman"/>
        </w:rPr>
        <w:t>,</w:t>
      </w:r>
      <w:r>
        <w:rPr>
          <w:rFonts w:cs="Times New Roman"/>
        </w:rPr>
        <w:t xml:space="preserve"> các hoạt động nhân kỷ niệm 88 năm ngày thành lập Đảng Cộng sản Việt Nam</w:t>
      </w:r>
      <w:r w:rsidR="00C52CDF">
        <w:rPr>
          <w:rFonts w:cs="Times New Roman"/>
        </w:rPr>
        <w:t>; vui Xuân</w:t>
      </w:r>
      <w:r w:rsidR="006A5554" w:rsidRPr="0058117A">
        <w:rPr>
          <w:rFonts w:cs="Times New Roman"/>
        </w:rPr>
        <w:t xml:space="preserve"> với không khí vui tươi, phấn khởi</w:t>
      </w:r>
      <w:r>
        <w:rPr>
          <w:rFonts w:cs="Times New Roman"/>
        </w:rPr>
        <w:t>,</w:t>
      </w:r>
      <w:r w:rsidR="006A5554" w:rsidRPr="0058117A">
        <w:rPr>
          <w:rFonts w:cs="Times New Roman"/>
        </w:rPr>
        <w:t xml:space="preserve"> thực hiện vui Tết đón Xuân tiết kiệm và an toàn</w:t>
      </w:r>
      <w:r w:rsidR="00C52CDF">
        <w:rPr>
          <w:rFonts w:cs="Times New Roman"/>
        </w:rPr>
        <w:t>,</w:t>
      </w:r>
      <w:r>
        <w:rPr>
          <w:rFonts w:cs="Times New Roman"/>
        </w:rPr>
        <w:t xml:space="preserve"> tránh hình thức, lãng phí.</w:t>
      </w:r>
    </w:p>
    <w:p w:rsidR="00D405DC" w:rsidRDefault="00D766FB" w:rsidP="00512CC5">
      <w:pPr>
        <w:tabs>
          <w:tab w:val="left" w:pos="567"/>
          <w:tab w:val="left" w:pos="1134"/>
          <w:tab w:val="left" w:pos="1701"/>
          <w:tab w:val="left" w:pos="2835"/>
        </w:tabs>
        <w:spacing w:after="120"/>
        <w:rPr>
          <w:rFonts w:cs="Times New Roman"/>
        </w:rPr>
      </w:pPr>
      <w:r>
        <w:rPr>
          <w:rFonts w:cs="Times New Roman"/>
        </w:rPr>
        <w:tab/>
        <w:t>- Triển khai công tác phối hợp giữa nhà trường với gia đình</w:t>
      </w:r>
      <w:r w:rsidR="004A4B36">
        <w:rPr>
          <w:rFonts w:cs="Times New Roman"/>
        </w:rPr>
        <w:t xml:space="preserve"> và các tổ chức có liên quan để quản lý học sinh trong thời gian nghỉ tết; có phương án để học sinh đến trường học tập sau những ngày nghỉ tết, đặc biệt là học sinh ở các vùng miền núi, vùng sâu, vùng xa. Duy trì nghiêm túc các hoạt động chuyên môn, đảm bảo nền nếp giảng dạy và học tập trước và sau nghỉ tết.</w:t>
      </w:r>
    </w:p>
    <w:p w:rsidR="006561C6" w:rsidRDefault="00D405DC" w:rsidP="00512CC5">
      <w:pPr>
        <w:tabs>
          <w:tab w:val="left" w:pos="567"/>
          <w:tab w:val="left" w:pos="1134"/>
          <w:tab w:val="left" w:pos="1701"/>
          <w:tab w:val="left" w:pos="2835"/>
        </w:tabs>
        <w:spacing w:after="120"/>
        <w:rPr>
          <w:rFonts w:cs="Times New Roman"/>
        </w:rPr>
      </w:pPr>
      <w:r>
        <w:rPr>
          <w:rFonts w:cs="Times New Roman"/>
        </w:rPr>
        <w:lastRenderedPageBreak/>
        <w:tab/>
        <w:t>- Giải quyết đầy đủ các chế độ, chính sách cho cán bộ, giáo viên, học sinh</w:t>
      </w:r>
      <w:r w:rsidR="006561C6">
        <w:rPr>
          <w:rFonts w:cs="Times New Roman"/>
        </w:rPr>
        <w:t xml:space="preserve"> trước khi nghỉ tết, đặc biệt là các đối tượng khó khăn, gia đình chính sách …</w:t>
      </w:r>
    </w:p>
    <w:p w:rsidR="00D612CB" w:rsidRDefault="006561C6" w:rsidP="00512CC5">
      <w:pPr>
        <w:tabs>
          <w:tab w:val="left" w:pos="567"/>
          <w:tab w:val="left" w:pos="1134"/>
          <w:tab w:val="left" w:pos="1701"/>
          <w:tab w:val="left" w:pos="2835"/>
        </w:tabs>
        <w:spacing w:after="120"/>
        <w:rPr>
          <w:rFonts w:cs="Times New Roman"/>
        </w:rPr>
      </w:pPr>
      <w:r>
        <w:rPr>
          <w:rFonts w:cs="Times New Roman"/>
        </w:rPr>
        <w:tab/>
      </w:r>
      <w:r w:rsidR="00A07A03">
        <w:rPr>
          <w:rFonts w:cs="Times New Roman"/>
        </w:rPr>
        <w:t>- Quán triệt, tuyên truyền, giáo dục, nâng cao nhận thức cho cán bộ, giáo viên, nhân viên, người lao động</w:t>
      </w:r>
      <w:r w:rsidR="004A4B36">
        <w:rPr>
          <w:rFonts w:cs="Times New Roman"/>
        </w:rPr>
        <w:t xml:space="preserve"> </w:t>
      </w:r>
      <w:r w:rsidR="00A07A03">
        <w:rPr>
          <w:rFonts w:cs="Times New Roman"/>
        </w:rPr>
        <w:t>và học sinh có ý thức giữ gìn an ninh trật tự, an toàn xã hội trong dịp Tết Nguyên đán; nghiêm chỉnh chấp hành Luật giao thông</w:t>
      </w:r>
      <w:r w:rsidR="00D612CB">
        <w:rPr>
          <w:rFonts w:cs="Times New Roman"/>
        </w:rPr>
        <w:t>, các quy định về an toàn giao thông; hướng học sinh vào các hoạt động vui chơi, giải trí lành mạnh, các trò chơi dân gian giữ gìn bản sắc văn hóa dân tộc; phòng ngừa các tệ nạn, tội phạm, vi phạm pháp luật, phòng chống bạo lực, xâm hại, tai nạn, thương tích; không để học sinh tham gia các hoạt động lễ hội trong những ngày trước và sau nghỉ tết</w:t>
      </w:r>
    </w:p>
    <w:p w:rsidR="002244D1" w:rsidRDefault="00D612CB" w:rsidP="00512CC5">
      <w:pPr>
        <w:tabs>
          <w:tab w:val="left" w:pos="567"/>
          <w:tab w:val="left" w:pos="1134"/>
          <w:tab w:val="left" w:pos="1701"/>
          <w:tab w:val="left" w:pos="2835"/>
        </w:tabs>
        <w:spacing w:after="120"/>
        <w:rPr>
          <w:rFonts w:cs="Times New Roman"/>
        </w:rPr>
      </w:pPr>
      <w:r>
        <w:rPr>
          <w:rFonts w:cs="Times New Roman"/>
        </w:rPr>
        <w:tab/>
        <w:t>- Tuyên truyền cho cán bộ, giáo viên, nhân viên và học sinh thực hiện nghiêm các</w:t>
      </w:r>
      <w:r w:rsidR="00C52CDF">
        <w:rPr>
          <w:rFonts w:cs="Times New Roman"/>
        </w:rPr>
        <w:t xml:space="preserve"> các quy định </w:t>
      </w:r>
      <w:r>
        <w:rPr>
          <w:rFonts w:cs="Times New Roman"/>
        </w:rPr>
        <w:t>về</w:t>
      </w:r>
      <w:r w:rsidR="00C52CDF">
        <w:rPr>
          <w:rFonts w:cs="Times New Roman"/>
        </w:rPr>
        <w:t xml:space="preserve"> cấm về </w:t>
      </w:r>
      <w:r w:rsidR="00DC1E16">
        <w:rPr>
          <w:rFonts w:cs="Times New Roman"/>
        </w:rPr>
        <w:t>tàng trữ, sử dụng</w:t>
      </w:r>
      <w:r>
        <w:rPr>
          <w:rFonts w:cs="Times New Roman"/>
        </w:rPr>
        <w:t>, đốt</w:t>
      </w:r>
      <w:r w:rsidR="00DC1E16">
        <w:rPr>
          <w:rFonts w:cs="Times New Roman"/>
        </w:rPr>
        <w:t xml:space="preserve"> pháo nổ, đốt thả đèn trời …</w:t>
      </w:r>
      <w:r>
        <w:rPr>
          <w:rFonts w:cs="Times New Roman"/>
        </w:rPr>
        <w:t>; xây dựng kế hoạch phòng chống cháy nổ tại đơn vị.</w:t>
      </w:r>
    </w:p>
    <w:p w:rsidR="000E2F3C" w:rsidRDefault="000E2F3C" w:rsidP="00512CC5">
      <w:pPr>
        <w:tabs>
          <w:tab w:val="left" w:pos="567"/>
          <w:tab w:val="left" w:pos="1134"/>
          <w:tab w:val="left" w:pos="1701"/>
          <w:tab w:val="left" w:pos="2835"/>
        </w:tabs>
        <w:spacing w:after="120"/>
        <w:rPr>
          <w:rFonts w:cs="Times New Roman"/>
        </w:rPr>
      </w:pPr>
      <w:r>
        <w:rPr>
          <w:rFonts w:cs="Times New Roman"/>
        </w:rPr>
        <w:tab/>
      </w:r>
      <w:r w:rsidRPr="000E2F3C">
        <w:rPr>
          <w:rFonts w:cs="Times New Roman"/>
        </w:rPr>
        <w:t>- Quán triệt tới toàn th</w:t>
      </w:r>
      <w:r>
        <w:rPr>
          <w:rFonts w:cs="Times New Roman"/>
        </w:rPr>
        <w:t>ể cán bộ, giáo viên, nhân viên và học sinh về công tác vệ sinh, an toàn thực phẩm; tuyên truyền và chủ động phòng chống dịch bệnh mùa đông, đầu xuân.</w:t>
      </w:r>
    </w:p>
    <w:p w:rsidR="00A1133A" w:rsidRDefault="00A1133A" w:rsidP="00512CC5">
      <w:pPr>
        <w:tabs>
          <w:tab w:val="left" w:pos="567"/>
          <w:tab w:val="left" w:pos="1134"/>
          <w:tab w:val="left" w:pos="1701"/>
          <w:tab w:val="left" w:pos="2835"/>
        </w:tabs>
        <w:spacing w:after="120"/>
        <w:rPr>
          <w:rFonts w:cs="Times New Roman"/>
        </w:rPr>
      </w:pPr>
      <w:r>
        <w:rPr>
          <w:rFonts w:cs="Times New Roman"/>
        </w:rPr>
        <w:tab/>
      </w:r>
      <w:r w:rsidR="001774EA">
        <w:rPr>
          <w:rFonts w:cs="Times New Roman"/>
        </w:rPr>
        <w:t>- Tuyên truyền cho cán bộ, giáo viên, nhân viên và học sinh</w:t>
      </w:r>
      <w:r w:rsidR="00D2646C">
        <w:rPr>
          <w:rFonts w:cs="Times New Roman"/>
        </w:rPr>
        <w:t xml:space="preserve"> </w:t>
      </w:r>
      <w:r w:rsidR="001774EA">
        <w:rPr>
          <w:rFonts w:cs="Times New Roman"/>
        </w:rPr>
        <w:t>có thái độ văn minh, lịch sự, m</w:t>
      </w:r>
      <w:r w:rsidR="006D3DF5">
        <w:rPr>
          <w:rFonts w:cs="Times New Roman"/>
        </w:rPr>
        <w:t>ế</w:t>
      </w:r>
      <w:r w:rsidR="001774EA">
        <w:rPr>
          <w:rFonts w:cs="Times New Roman"/>
        </w:rPr>
        <w:t>n khách du lịch, đặc biệt ở các nơi là địa bàn trung tâm du lịch.</w:t>
      </w:r>
    </w:p>
    <w:p w:rsidR="001A7811" w:rsidRDefault="0076320A" w:rsidP="00512CC5">
      <w:pPr>
        <w:tabs>
          <w:tab w:val="left" w:pos="567"/>
          <w:tab w:val="left" w:pos="1134"/>
          <w:tab w:val="left" w:pos="1701"/>
          <w:tab w:val="left" w:pos="2835"/>
        </w:tabs>
        <w:spacing w:after="120"/>
        <w:rPr>
          <w:rFonts w:cs="Times New Roman"/>
        </w:rPr>
      </w:pPr>
      <w:r>
        <w:rPr>
          <w:rFonts w:cs="Times New Roman"/>
        </w:rPr>
        <w:tab/>
      </w:r>
      <w:r w:rsidRPr="0076320A">
        <w:rPr>
          <w:rFonts w:cs="Times New Roman"/>
        </w:rPr>
        <w:t>- Nghiêm cấm việc biếu, t</w:t>
      </w:r>
      <w:r>
        <w:rPr>
          <w:rFonts w:cs="Times New Roman"/>
        </w:rPr>
        <w:t>ặng quà cho lãnh đạo cấp trên và cấp trên “tranh thủ” cấp dưới dưới mọi hình thức.</w:t>
      </w:r>
    </w:p>
    <w:p w:rsidR="00986472" w:rsidRDefault="001A7811" w:rsidP="00512CC5">
      <w:pPr>
        <w:tabs>
          <w:tab w:val="left" w:pos="567"/>
          <w:tab w:val="left" w:pos="1134"/>
          <w:tab w:val="left" w:pos="1701"/>
          <w:tab w:val="left" w:pos="2835"/>
        </w:tabs>
        <w:spacing w:after="120"/>
      </w:pPr>
      <w:r>
        <w:rPr>
          <w:rFonts w:cs="Times New Roman"/>
        </w:rPr>
        <w:tab/>
      </w:r>
      <w:r w:rsidRPr="001A7811">
        <w:rPr>
          <w:rFonts w:cs="Times New Roman"/>
        </w:rPr>
        <w:t>- Duy trì lịch trực t</w:t>
      </w:r>
      <w:r>
        <w:rPr>
          <w:rFonts w:cs="Times New Roman"/>
        </w:rPr>
        <w:t>ết tại đơn vị, thực hiện nghiêm chế độ báo cáo trước, trong và sau tết; báo cáo các trường hợp bất thường xảy ra tại đơn vị trong dịp nghỉ tết.</w:t>
      </w:r>
    </w:p>
    <w:p w:rsidR="00D40BC4" w:rsidRDefault="00986472" w:rsidP="00512CC5">
      <w:pPr>
        <w:tabs>
          <w:tab w:val="left" w:pos="567"/>
          <w:tab w:val="left" w:pos="1134"/>
          <w:tab w:val="left" w:pos="1701"/>
          <w:tab w:val="left" w:pos="2835"/>
        </w:tabs>
        <w:spacing w:after="120"/>
      </w:pPr>
      <w:r>
        <w:tab/>
        <w:t>-</w:t>
      </w:r>
      <w:r w:rsidR="006A5554">
        <w:t xml:space="preserve"> </w:t>
      </w:r>
      <w:r w:rsidR="0058117A">
        <w:t xml:space="preserve">Không tổ chức các hoạt động du xuân </w:t>
      </w:r>
      <w:r>
        <w:t>trong những ngày làm việc trước và sau</w:t>
      </w:r>
      <w:r w:rsidR="00EB3428">
        <w:t xml:space="preserve"> nghỉ</w:t>
      </w:r>
      <w:r>
        <w:t xml:space="preserve"> tết.</w:t>
      </w:r>
      <w:r w:rsidR="00F34F3C">
        <w:t xml:space="preserve"> Tổ chức du xuân phải </w:t>
      </w:r>
      <w:r w:rsidR="0058117A">
        <w:t>được sự đồng ý</w:t>
      </w:r>
      <w:r w:rsidR="00C52CDF">
        <w:t xml:space="preserve"> cho phép</w:t>
      </w:r>
      <w:r w:rsidR="0058117A">
        <w:t xml:space="preserve"> của </w:t>
      </w:r>
      <w:r w:rsidR="00F34F3C">
        <w:t xml:space="preserve">lãnh đạo </w:t>
      </w:r>
      <w:r w:rsidR="0058117A">
        <w:t>Phòng Giáo dục và Đào tạo. Nghiêm cấm các hình thức tổ chức du xuân làm ảnh hưởng đến khung thời gian năm học theo quy định của ngành.</w:t>
      </w:r>
    </w:p>
    <w:p w:rsidR="00907380" w:rsidRDefault="00D40BC4" w:rsidP="00512CC5">
      <w:pPr>
        <w:tabs>
          <w:tab w:val="left" w:pos="567"/>
          <w:tab w:val="left" w:pos="1134"/>
          <w:tab w:val="left" w:pos="1701"/>
          <w:tab w:val="left" w:pos="2835"/>
        </w:tabs>
        <w:spacing w:after="120"/>
      </w:pPr>
      <w:r>
        <w:tab/>
        <w:t>- Khuyến khích tổ chức các hoạt động trải nghiệm sáng tạo cho học sinh, song phải đảm bảo tuyệt đối an toàn.</w:t>
      </w:r>
    </w:p>
    <w:p w:rsidR="00512CC5" w:rsidRDefault="00512CC5" w:rsidP="00512CC5">
      <w:pPr>
        <w:tabs>
          <w:tab w:val="left" w:pos="567"/>
          <w:tab w:val="left" w:pos="1134"/>
          <w:tab w:val="left" w:pos="1701"/>
          <w:tab w:val="left" w:pos="2835"/>
        </w:tabs>
        <w:spacing w:after="120"/>
      </w:pPr>
      <w:r>
        <w:tab/>
        <w:t>Hiệu trưởng các đơn vị trực tiếp chịu trách nhiệm trước Trưởng phòng GD&amp;ĐT nếu để xảy ra các tình trạng vi phạm</w:t>
      </w:r>
      <w:r w:rsidR="00A0446F">
        <w:t xml:space="preserve"> các quy định không cho phép.</w:t>
      </w:r>
    </w:p>
    <w:p w:rsidR="00A925B0" w:rsidRPr="00C040FA" w:rsidRDefault="00907380" w:rsidP="00512CC5">
      <w:pPr>
        <w:tabs>
          <w:tab w:val="left" w:pos="567"/>
          <w:tab w:val="left" w:pos="1134"/>
          <w:tab w:val="left" w:pos="1701"/>
          <w:tab w:val="left" w:pos="2835"/>
        </w:tabs>
        <w:spacing w:after="120"/>
        <w:rPr>
          <w:b/>
        </w:rPr>
      </w:pPr>
      <w:r>
        <w:tab/>
      </w:r>
      <w:r w:rsidRPr="00C040FA">
        <w:rPr>
          <w:b/>
        </w:rPr>
        <w:t>3. Lịch trực tết Nguyên đán</w:t>
      </w:r>
      <w:r w:rsidR="00A925B0" w:rsidRPr="00C040FA">
        <w:rPr>
          <w:b/>
        </w:rPr>
        <w:t xml:space="preserve"> </w:t>
      </w:r>
      <w:r w:rsidR="00020688">
        <w:rPr>
          <w:b/>
        </w:rPr>
        <w:t>Mậu Tuất 2</w:t>
      </w:r>
      <w:r w:rsidRPr="00C040FA">
        <w:rPr>
          <w:b/>
        </w:rPr>
        <w:t>018</w:t>
      </w:r>
    </w:p>
    <w:p w:rsidR="00C040FA" w:rsidRDefault="00A925B0" w:rsidP="00512CC5">
      <w:pPr>
        <w:tabs>
          <w:tab w:val="left" w:pos="567"/>
          <w:tab w:val="left" w:pos="1134"/>
          <w:tab w:val="left" w:pos="1701"/>
          <w:tab w:val="left" w:pos="2835"/>
        </w:tabs>
        <w:spacing w:after="120"/>
        <w:rPr>
          <w:b/>
        </w:rPr>
      </w:pPr>
      <w:r>
        <w:tab/>
      </w:r>
      <w:r w:rsidR="00D4192A" w:rsidRPr="00C040FA">
        <w:rPr>
          <w:b/>
        </w:rPr>
        <w:t>3.1. Đối với Phòng Giáo dục và Đào tạo</w:t>
      </w:r>
      <w:r w:rsidR="00C040FA" w:rsidRPr="00C040FA">
        <w:rPr>
          <w:b/>
        </w:rPr>
        <w:t>:</w:t>
      </w:r>
    </w:p>
    <w:p w:rsidR="00C040FA" w:rsidRPr="00C040FA" w:rsidRDefault="00C040FA" w:rsidP="00512CC5">
      <w:pPr>
        <w:tabs>
          <w:tab w:val="left" w:pos="567"/>
          <w:tab w:val="left" w:pos="1134"/>
          <w:tab w:val="left" w:pos="1701"/>
          <w:tab w:val="left" w:pos="2835"/>
        </w:tabs>
        <w:spacing w:after="120"/>
        <w:rPr>
          <w:b/>
        </w:rPr>
      </w:pPr>
      <w:r>
        <w:rPr>
          <w:b/>
        </w:rPr>
        <w:tab/>
      </w:r>
      <w:r>
        <w:t>- Phòng Giáo dục và Đào tạo thị xã bố trí Lãnh đạo, chuyên viên, nhân viên Phòng trực cơ quan trong các ngày nghỉ tết Nguyên đán (</w:t>
      </w:r>
      <w:r w:rsidRPr="00344463">
        <w:rPr>
          <w:i/>
        </w:rPr>
        <w:t>có lịch gửi kèm theo Công văn này</w:t>
      </w:r>
      <w:r>
        <w:t>) để thường trực giải quyết các công việc liên quan theo chức năng, nhiệm vụ, phạm vi quản lý.</w:t>
      </w:r>
    </w:p>
    <w:p w:rsidR="00B0383C" w:rsidRDefault="00C040FA" w:rsidP="00512CC5">
      <w:pPr>
        <w:tabs>
          <w:tab w:val="left" w:pos="567"/>
          <w:tab w:val="left" w:pos="1134"/>
          <w:tab w:val="left" w:pos="1701"/>
          <w:tab w:val="left" w:pos="2835"/>
        </w:tabs>
        <w:spacing w:after="120"/>
        <w:rPr>
          <w:b/>
        </w:rPr>
      </w:pPr>
      <w:r>
        <w:tab/>
        <w:t>- Thời gian trực tết tại cơ quan: từ 7h30’ đến 17h00’.</w:t>
      </w:r>
    </w:p>
    <w:p w:rsidR="00C040FA" w:rsidRPr="00344463" w:rsidRDefault="00B0383C" w:rsidP="00512CC5">
      <w:pPr>
        <w:tabs>
          <w:tab w:val="left" w:pos="567"/>
          <w:tab w:val="left" w:pos="1134"/>
          <w:tab w:val="left" w:pos="1701"/>
          <w:tab w:val="left" w:pos="2835"/>
        </w:tabs>
        <w:spacing w:after="120"/>
        <w:rPr>
          <w:b/>
        </w:rPr>
      </w:pPr>
      <w:r>
        <w:rPr>
          <w:b/>
        </w:rPr>
        <w:lastRenderedPageBreak/>
        <w:tab/>
        <w:t>3.2.</w:t>
      </w:r>
      <w:r w:rsidR="00C040FA" w:rsidRPr="00344463">
        <w:rPr>
          <w:b/>
        </w:rPr>
        <w:t xml:space="preserve"> Đối vớ</w:t>
      </w:r>
      <w:r w:rsidR="00C040FA">
        <w:rPr>
          <w:b/>
        </w:rPr>
        <w:t xml:space="preserve">i các </w:t>
      </w:r>
      <w:r w:rsidR="00C040FA" w:rsidRPr="00344463">
        <w:rPr>
          <w:b/>
        </w:rPr>
        <w:t>trường Mầm non, Tiểu học và THCS trên địa bàn thị xã:</w:t>
      </w:r>
    </w:p>
    <w:p w:rsidR="00C040FA" w:rsidRDefault="00C040FA" w:rsidP="00512CC5">
      <w:pPr>
        <w:tabs>
          <w:tab w:val="left" w:pos="567"/>
          <w:tab w:val="left" w:pos="1134"/>
          <w:tab w:val="left" w:pos="1701"/>
          <w:tab w:val="left" w:pos="2835"/>
        </w:tabs>
        <w:spacing w:after="120"/>
      </w:pPr>
      <w:r>
        <w:tab/>
        <w:t>- Các đơn vị bố trí cán bộ, giáo viên, nhân viên trực trong những ngày nghỉ tết Nguyên đán để thường trực giải quyết các công việc theo các hướng dẫn của Phòng Giáo dục và Đào tạo thị xã; báo cáo danh sách người trực tết của đơn vị và các thông tin cần thiết khác về bộ phận Tổng hợp - Thi đua để bộ phận thống kê báo cáo với lãnh đạo Phòng</w:t>
      </w:r>
      <w:r w:rsidR="007404D2">
        <w:t xml:space="preserve"> (</w:t>
      </w:r>
      <w:r w:rsidR="007404D2" w:rsidRPr="007404D2">
        <w:rPr>
          <w:i/>
        </w:rPr>
        <w:t>biểu mẫu báo cáo danh sách cán bộ, giáo viên , nhân viên trực tết sẽ được gửi thông qua Google Driver, đề nghị các đơn vị hoàn thành trước ngày 10/02/2018</w:t>
      </w:r>
      <w:r w:rsidR="007404D2">
        <w:t>)</w:t>
      </w:r>
      <w:r>
        <w:t>.</w:t>
      </w:r>
    </w:p>
    <w:p w:rsidR="00C040FA" w:rsidRPr="00344463" w:rsidRDefault="00C040FA" w:rsidP="00512CC5">
      <w:pPr>
        <w:tabs>
          <w:tab w:val="left" w:pos="567"/>
          <w:tab w:val="left" w:pos="1134"/>
          <w:tab w:val="left" w:pos="1701"/>
          <w:tab w:val="left" w:pos="2835"/>
        </w:tabs>
        <w:spacing w:after="120"/>
        <w:rPr>
          <w:b/>
        </w:rPr>
      </w:pPr>
      <w:r>
        <w:tab/>
      </w:r>
      <w:r w:rsidR="00DA720D">
        <w:rPr>
          <w:b/>
        </w:rPr>
        <w:t>4</w:t>
      </w:r>
      <w:r w:rsidRPr="00344463">
        <w:rPr>
          <w:b/>
        </w:rPr>
        <w:t>. Chế độ thông tin báo cáo</w:t>
      </w:r>
    </w:p>
    <w:p w:rsidR="00C040FA" w:rsidRPr="00C3191D" w:rsidRDefault="00C040FA" w:rsidP="00512CC5">
      <w:pPr>
        <w:tabs>
          <w:tab w:val="left" w:pos="567"/>
          <w:tab w:val="left" w:pos="1134"/>
          <w:tab w:val="left" w:pos="1701"/>
          <w:tab w:val="left" w:pos="2835"/>
        </w:tabs>
        <w:spacing w:after="120"/>
        <w:rPr>
          <w:b/>
        </w:rPr>
      </w:pPr>
      <w:r>
        <w:tab/>
      </w:r>
      <w:r w:rsidR="00AA1F89">
        <w:rPr>
          <w:b/>
        </w:rPr>
        <w:t>4.1.</w:t>
      </w:r>
      <w:r w:rsidRPr="00C3191D">
        <w:rPr>
          <w:b/>
        </w:rPr>
        <w:t xml:space="preserve"> Đối với Phòng Giáo dục và Đào tạo:</w:t>
      </w:r>
    </w:p>
    <w:p w:rsidR="00C040FA" w:rsidRDefault="00C040FA" w:rsidP="00512CC5">
      <w:pPr>
        <w:tabs>
          <w:tab w:val="left" w:pos="567"/>
          <w:tab w:val="left" w:pos="1134"/>
          <w:tab w:val="left" w:pos="1701"/>
          <w:tab w:val="left" w:pos="2835"/>
        </w:tabs>
        <w:spacing w:after="120"/>
      </w:pPr>
      <w:r>
        <w:tab/>
        <w:t>- Tiếp nhận thông tin báo cáo của các đơn vị để tổng hợp báo cáo với các cấp.</w:t>
      </w:r>
    </w:p>
    <w:p w:rsidR="00C040FA" w:rsidRDefault="00C040FA" w:rsidP="00512CC5">
      <w:pPr>
        <w:tabs>
          <w:tab w:val="left" w:pos="567"/>
          <w:tab w:val="left" w:pos="1134"/>
          <w:tab w:val="left" w:pos="1701"/>
          <w:tab w:val="left" w:pos="2835"/>
        </w:tabs>
        <w:spacing w:after="120"/>
      </w:pPr>
      <w:r>
        <w:tab/>
        <w:t xml:space="preserve">- Thống kê lịch phân công trực tết của các đơn vị để </w:t>
      </w:r>
      <w:r w:rsidR="00D44460">
        <w:t xml:space="preserve">để </w:t>
      </w:r>
      <w:r>
        <w:t>liên lạc khi cần xử lý công việc cần thiết.</w:t>
      </w:r>
    </w:p>
    <w:p w:rsidR="00C040FA" w:rsidRPr="00DA0D20" w:rsidRDefault="00C040FA" w:rsidP="00512CC5">
      <w:pPr>
        <w:tabs>
          <w:tab w:val="left" w:pos="567"/>
          <w:tab w:val="left" w:pos="1134"/>
          <w:tab w:val="left" w:pos="1701"/>
          <w:tab w:val="left" w:pos="2835"/>
        </w:tabs>
        <w:spacing w:after="120"/>
        <w:rPr>
          <w:b/>
        </w:rPr>
      </w:pPr>
      <w:r>
        <w:tab/>
      </w:r>
      <w:r w:rsidR="00D44460">
        <w:rPr>
          <w:b/>
        </w:rPr>
        <w:t>4.2.</w:t>
      </w:r>
      <w:r w:rsidRPr="00DA0D20">
        <w:rPr>
          <w:b/>
        </w:rPr>
        <w:t xml:space="preserve"> Đối với các trường Mầm non, Tiểu học và THCS:</w:t>
      </w:r>
    </w:p>
    <w:p w:rsidR="00C040FA" w:rsidRDefault="00C040FA" w:rsidP="00512CC5">
      <w:pPr>
        <w:tabs>
          <w:tab w:val="left" w:pos="567"/>
          <w:tab w:val="left" w:pos="1134"/>
          <w:tab w:val="left" w:pos="1701"/>
          <w:tab w:val="left" w:pos="2835"/>
        </w:tabs>
        <w:spacing w:after="120"/>
      </w:pPr>
      <w:r>
        <w:tab/>
      </w:r>
      <w:r w:rsidRPr="00310C4D">
        <w:t>- Lên lịch phân công tr</w:t>
      </w:r>
      <w:r>
        <w:t xml:space="preserve">ực tết, gửi báo cáo về bộ phận </w:t>
      </w:r>
      <w:r w:rsidR="00C07F00">
        <w:t>Văn phòng</w:t>
      </w:r>
      <w:r>
        <w:t xml:space="preserve"> của Phòng GD&amp;ĐT để Phòng GD&amp;ĐT nắm được liên hệ công việc khi cần thiết.</w:t>
      </w:r>
    </w:p>
    <w:p w:rsidR="00C07F00" w:rsidRDefault="00C040FA" w:rsidP="00512CC5">
      <w:pPr>
        <w:tabs>
          <w:tab w:val="left" w:pos="567"/>
          <w:tab w:val="left" w:pos="1134"/>
          <w:tab w:val="left" w:pos="1701"/>
          <w:tab w:val="left" w:pos="2835"/>
        </w:tabs>
        <w:spacing w:after="120"/>
      </w:pPr>
      <w:r>
        <w:tab/>
        <w:t>- Báo cáo kịp thời những sự việc bất thường xảy ra tại đơn vị, thuộc phạm vi đơn vị quản lý với các đồng chí Lãnh đạo được phân công trong các ngày trực tết</w:t>
      </w:r>
      <w:r w:rsidR="00C07F00">
        <w:t>.</w:t>
      </w:r>
    </w:p>
    <w:p w:rsidR="00C040FA" w:rsidRDefault="00C07F00" w:rsidP="00512CC5">
      <w:pPr>
        <w:tabs>
          <w:tab w:val="left" w:pos="567"/>
          <w:tab w:val="left" w:pos="1134"/>
          <w:tab w:val="left" w:pos="1701"/>
          <w:tab w:val="left" w:pos="2835"/>
        </w:tabs>
        <w:spacing w:after="120"/>
      </w:pPr>
      <w:r>
        <w:tab/>
      </w:r>
      <w:r w:rsidR="00D84D1F">
        <w:t xml:space="preserve">Nhận được Công văn này, </w:t>
      </w:r>
      <w:r w:rsidR="00C040FA">
        <w:t xml:space="preserve">yêu cầu các đơn vị nghiêm túc </w:t>
      </w:r>
      <w:r>
        <w:t xml:space="preserve">triển khai </w:t>
      </w:r>
      <w:r w:rsidR="00C040FA">
        <w:t>thực hiện</w:t>
      </w:r>
      <w:r>
        <w:t>./.</w:t>
      </w:r>
    </w:p>
    <w:tbl>
      <w:tblPr>
        <w:tblW w:w="9240" w:type="dxa"/>
        <w:tblInd w:w="108" w:type="dxa"/>
        <w:tblLook w:val="01E0"/>
      </w:tblPr>
      <w:tblGrid>
        <w:gridCol w:w="4620"/>
        <w:gridCol w:w="4620"/>
      </w:tblGrid>
      <w:tr w:rsidR="00D84D1F" w:rsidRPr="00D9172B" w:rsidTr="00F01D89">
        <w:tc>
          <w:tcPr>
            <w:tcW w:w="4620" w:type="dxa"/>
          </w:tcPr>
          <w:p w:rsidR="00D84D1F" w:rsidRPr="00D9172B" w:rsidRDefault="00D84D1F">
            <w:pPr>
              <w:rPr>
                <w:b/>
                <w:i/>
                <w:sz w:val="24"/>
              </w:rPr>
            </w:pPr>
            <w:r w:rsidRPr="00D9172B">
              <w:rPr>
                <w:b/>
                <w:i/>
                <w:sz w:val="24"/>
              </w:rPr>
              <w:t>Nơi nhận:</w:t>
            </w:r>
          </w:p>
          <w:p w:rsidR="00D84D1F" w:rsidRPr="00D9172B" w:rsidRDefault="00D84D1F">
            <w:pPr>
              <w:rPr>
                <w:sz w:val="22"/>
              </w:rPr>
            </w:pPr>
            <w:r w:rsidRPr="00D9172B">
              <w:rPr>
                <w:sz w:val="22"/>
              </w:rPr>
              <w:t>- Như kính gửi (t/h);</w:t>
            </w:r>
          </w:p>
          <w:p w:rsidR="00D84D1F" w:rsidRPr="00D9172B" w:rsidRDefault="00D84D1F">
            <w:pPr>
              <w:rPr>
                <w:sz w:val="22"/>
              </w:rPr>
            </w:pPr>
            <w:r w:rsidRPr="00D9172B">
              <w:rPr>
                <w:sz w:val="22"/>
              </w:rPr>
              <w:t>- Cổng TTĐT ngành;</w:t>
            </w:r>
          </w:p>
          <w:p w:rsidR="00D84D1F" w:rsidRPr="00D9172B" w:rsidRDefault="00320FD6" w:rsidP="00A54A38">
            <w:pPr>
              <w:rPr>
                <w:sz w:val="24"/>
              </w:rPr>
            </w:pPr>
            <w:r>
              <w:rPr>
                <w:sz w:val="22"/>
              </w:rPr>
              <w:t>- Lưu: VT</w:t>
            </w:r>
            <w:r w:rsidR="00D84D1F" w:rsidRPr="00D9172B">
              <w:rPr>
                <w:sz w:val="22"/>
              </w:rPr>
              <w:t>.</w:t>
            </w:r>
          </w:p>
        </w:tc>
        <w:tc>
          <w:tcPr>
            <w:tcW w:w="4620" w:type="dxa"/>
          </w:tcPr>
          <w:p w:rsidR="00D84D1F" w:rsidRPr="00D9172B" w:rsidRDefault="00D84D1F" w:rsidP="005C35E8">
            <w:pPr>
              <w:jc w:val="center"/>
              <w:rPr>
                <w:b/>
              </w:rPr>
            </w:pPr>
            <w:r w:rsidRPr="00D9172B">
              <w:rPr>
                <w:b/>
              </w:rPr>
              <w:t>TRƯỞNG PHÒNG</w:t>
            </w:r>
          </w:p>
          <w:p w:rsidR="00D84D1F" w:rsidRPr="00D9172B" w:rsidRDefault="00D84D1F" w:rsidP="005C35E8">
            <w:pPr>
              <w:jc w:val="center"/>
            </w:pPr>
          </w:p>
          <w:p w:rsidR="00D84D1F" w:rsidRPr="00D9172B" w:rsidRDefault="00D84D1F" w:rsidP="005C35E8">
            <w:pPr>
              <w:jc w:val="center"/>
            </w:pPr>
          </w:p>
          <w:p w:rsidR="00D84D1F" w:rsidRPr="00D9172B" w:rsidRDefault="00D84D1F" w:rsidP="005C35E8">
            <w:pPr>
              <w:jc w:val="center"/>
              <w:rPr>
                <w:i/>
              </w:rPr>
            </w:pPr>
          </w:p>
          <w:p w:rsidR="00D84D1F" w:rsidRPr="00D9172B" w:rsidRDefault="00D84D1F" w:rsidP="005C35E8">
            <w:pPr>
              <w:jc w:val="center"/>
            </w:pPr>
          </w:p>
          <w:p w:rsidR="00D84D1F" w:rsidRPr="00D9172B" w:rsidRDefault="00D84D1F" w:rsidP="005C35E8">
            <w:pPr>
              <w:jc w:val="center"/>
            </w:pPr>
          </w:p>
          <w:p w:rsidR="00D84D1F" w:rsidRPr="00D9172B" w:rsidRDefault="00D84D1F" w:rsidP="005C35E8">
            <w:pPr>
              <w:jc w:val="center"/>
              <w:rPr>
                <w:b/>
              </w:rPr>
            </w:pPr>
            <w:r w:rsidRPr="00D9172B">
              <w:rPr>
                <w:b/>
              </w:rPr>
              <w:t>Lê Thu Trà</w:t>
            </w:r>
          </w:p>
        </w:tc>
      </w:tr>
    </w:tbl>
    <w:p w:rsidR="00D84D1F" w:rsidRDefault="00D84D1F" w:rsidP="00512CC5">
      <w:pPr>
        <w:tabs>
          <w:tab w:val="left" w:pos="567"/>
          <w:tab w:val="left" w:pos="1134"/>
          <w:tab w:val="left" w:pos="1701"/>
          <w:tab w:val="left" w:pos="2835"/>
        </w:tabs>
        <w:spacing w:after="120"/>
      </w:pPr>
      <w:r>
        <w:t xml:space="preserve"> </w:t>
      </w:r>
    </w:p>
    <w:p w:rsidR="006A5554" w:rsidRDefault="0058117A" w:rsidP="00857B6F">
      <w:pPr>
        <w:tabs>
          <w:tab w:val="left" w:pos="567"/>
          <w:tab w:val="left" w:pos="1134"/>
          <w:tab w:val="left" w:pos="1701"/>
          <w:tab w:val="left" w:pos="2835"/>
        </w:tabs>
        <w:spacing w:after="120"/>
      </w:pPr>
      <w:r>
        <w:t xml:space="preserve">  </w:t>
      </w:r>
    </w:p>
    <w:p w:rsidR="00C52CDF" w:rsidRDefault="00C52CDF" w:rsidP="00857B6F">
      <w:pPr>
        <w:tabs>
          <w:tab w:val="left" w:pos="567"/>
          <w:tab w:val="left" w:pos="1134"/>
          <w:tab w:val="left" w:pos="1701"/>
          <w:tab w:val="left" w:pos="2835"/>
        </w:tabs>
        <w:spacing w:after="120"/>
      </w:pPr>
      <w:r>
        <w:tab/>
      </w:r>
    </w:p>
    <w:p w:rsidR="00F8007A" w:rsidRDefault="00AD5C0D" w:rsidP="00F8007A">
      <w:pPr>
        <w:tabs>
          <w:tab w:val="left" w:pos="567"/>
          <w:tab w:val="left" w:pos="1134"/>
          <w:tab w:val="left" w:pos="1701"/>
          <w:tab w:val="left" w:pos="2835"/>
        </w:tabs>
      </w:pPr>
      <w:r>
        <w:tab/>
        <w:t xml:space="preserve"> </w:t>
      </w:r>
    </w:p>
    <w:p w:rsidR="00A70CD7" w:rsidRDefault="00A70CD7" w:rsidP="00F8007A">
      <w:pPr>
        <w:tabs>
          <w:tab w:val="left" w:pos="567"/>
          <w:tab w:val="left" w:pos="1134"/>
          <w:tab w:val="left" w:pos="1701"/>
          <w:tab w:val="left" w:pos="2835"/>
        </w:tabs>
      </w:pPr>
    </w:p>
    <w:p w:rsidR="00A70CD7" w:rsidRDefault="00A70CD7" w:rsidP="00F8007A">
      <w:pPr>
        <w:tabs>
          <w:tab w:val="left" w:pos="567"/>
          <w:tab w:val="left" w:pos="1134"/>
          <w:tab w:val="left" w:pos="1701"/>
          <w:tab w:val="left" w:pos="2835"/>
        </w:tabs>
      </w:pPr>
    </w:p>
    <w:p w:rsidR="00A70CD7" w:rsidRDefault="00A70CD7" w:rsidP="00F8007A">
      <w:pPr>
        <w:tabs>
          <w:tab w:val="left" w:pos="567"/>
          <w:tab w:val="left" w:pos="1134"/>
          <w:tab w:val="left" w:pos="1701"/>
          <w:tab w:val="left" w:pos="2835"/>
        </w:tabs>
      </w:pPr>
    </w:p>
    <w:p w:rsidR="00A70CD7" w:rsidRDefault="00A70CD7" w:rsidP="00F8007A">
      <w:pPr>
        <w:tabs>
          <w:tab w:val="left" w:pos="567"/>
          <w:tab w:val="left" w:pos="1134"/>
          <w:tab w:val="left" w:pos="1701"/>
          <w:tab w:val="left" w:pos="2835"/>
        </w:tabs>
      </w:pPr>
    </w:p>
    <w:p w:rsidR="00A70CD7" w:rsidRDefault="00A70CD7" w:rsidP="00F8007A">
      <w:pPr>
        <w:tabs>
          <w:tab w:val="left" w:pos="567"/>
          <w:tab w:val="left" w:pos="1134"/>
          <w:tab w:val="left" w:pos="1701"/>
          <w:tab w:val="left" w:pos="2835"/>
        </w:tabs>
      </w:pPr>
    </w:p>
    <w:p w:rsidR="00A70CD7" w:rsidRDefault="00A70CD7" w:rsidP="00F8007A">
      <w:pPr>
        <w:tabs>
          <w:tab w:val="left" w:pos="567"/>
          <w:tab w:val="left" w:pos="1134"/>
          <w:tab w:val="left" w:pos="1701"/>
          <w:tab w:val="left" w:pos="2835"/>
        </w:tabs>
      </w:pPr>
    </w:p>
    <w:p w:rsidR="005B52F5" w:rsidRPr="006C4689" w:rsidRDefault="005B52F5" w:rsidP="005B52F5">
      <w:pPr>
        <w:tabs>
          <w:tab w:val="left" w:pos="567"/>
          <w:tab w:val="left" w:pos="1134"/>
          <w:tab w:val="left" w:pos="1701"/>
          <w:tab w:val="left" w:pos="2835"/>
        </w:tabs>
        <w:jc w:val="center"/>
        <w:rPr>
          <w:b/>
          <w:sz w:val="26"/>
        </w:rPr>
      </w:pPr>
      <w:r w:rsidRPr="006C4689">
        <w:rPr>
          <w:b/>
          <w:sz w:val="26"/>
        </w:rPr>
        <w:lastRenderedPageBreak/>
        <w:t>LỊCH PHÂN CÔNG</w:t>
      </w:r>
    </w:p>
    <w:p w:rsidR="005B52F5" w:rsidRPr="006C4689" w:rsidRDefault="005B52F5" w:rsidP="005B52F5">
      <w:pPr>
        <w:tabs>
          <w:tab w:val="left" w:pos="567"/>
          <w:tab w:val="left" w:pos="1134"/>
          <w:tab w:val="left" w:pos="1701"/>
          <w:tab w:val="left" w:pos="2835"/>
        </w:tabs>
        <w:jc w:val="center"/>
        <w:rPr>
          <w:b/>
          <w:sz w:val="26"/>
        </w:rPr>
      </w:pPr>
      <w:r w:rsidRPr="006C4689">
        <w:rPr>
          <w:b/>
          <w:sz w:val="26"/>
        </w:rPr>
        <w:t xml:space="preserve">TRỰC TẾT NGUYÊN ĐÁN </w:t>
      </w:r>
      <w:r w:rsidR="000316C8">
        <w:rPr>
          <w:b/>
          <w:sz w:val="26"/>
        </w:rPr>
        <w:t>MẬU TUẤT</w:t>
      </w:r>
      <w:r w:rsidRPr="006C4689">
        <w:rPr>
          <w:b/>
          <w:sz w:val="26"/>
        </w:rPr>
        <w:t xml:space="preserve"> NĂM 201</w:t>
      </w:r>
      <w:r w:rsidR="000316C8">
        <w:rPr>
          <w:b/>
          <w:sz w:val="26"/>
        </w:rPr>
        <w:t>8</w:t>
      </w:r>
    </w:p>
    <w:p w:rsidR="005B52F5" w:rsidRPr="005150C1" w:rsidRDefault="005B52F5" w:rsidP="005B52F5">
      <w:pPr>
        <w:tabs>
          <w:tab w:val="left" w:pos="567"/>
          <w:tab w:val="left" w:pos="1134"/>
          <w:tab w:val="left" w:pos="1701"/>
          <w:tab w:val="left" w:pos="2835"/>
        </w:tabs>
        <w:jc w:val="center"/>
        <w:rPr>
          <w:i/>
          <w:sz w:val="26"/>
        </w:rPr>
      </w:pPr>
      <w:r w:rsidRPr="005150C1">
        <w:rPr>
          <w:i/>
          <w:sz w:val="26"/>
        </w:rPr>
        <w:t xml:space="preserve">(Kèm theo Công văn số </w:t>
      </w:r>
      <w:r>
        <w:rPr>
          <w:i/>
          <w:sz w:val="26"/>
        </w:rPr>
        <w:t>102</w:t>
      </w:r>
      <w:r w:rsidRPr="005150C1">
        <w:rPr>
          <w:i/>
          <w:sz w:val="26"/>
        </w:rPr>
        <w:t>/PGD&amp;ĐT</w:t>
      </w:r>
      <w:r>
        <w:rPr>
          <w:i/>
          <w:sz w:val="26"/>
        </w:rPr>
        <w:t>-VP</w:t>
      </w:r>
      <w:r w:rsidRPr="005150C1">
        <w:rPr>
          <w:i/>
          <w:sz w:val="26"/>
        </w:rPr>
        <w:t xml:space="preserve"> ngày </w:t>
      </w:r>
      <w:r>
        <w:rPr>
          <w:i/>
          <w:sz w:val="26"/>
        </w:rPr>
        <w:t>06</w:t>
      </w:r>
      <w:r w:rsidRPr="005150C1">
        <w:rPr>
          <w:i/>
          <w:sz w:val="26"/>
        </w:rPr>
        <w:t>/0</w:t>
      </w:r>
      <w:r>
        <w:rPr>
          <w:i/>
          <w:sz w:val="26"/>
        </w:rPr>
        <w:t>2</w:t>
      </w:r>
      <w:r w:rsidRPr="005150C1">
        <w:rPr>
          <w:i/>
          <w:sz w:val="26"/>
        </w:rPr>
        <w:t>/201</w:t>
      </w:r>
      <w:r w:rsidR="004107F6">
        <w:rPr>
          <w:i/>
          <w:sz w:val="26"/>
        </w:rPr>
        <w:t>8</w:t>
      </w:r>
      <w:r w:rsidRPr="005150C1">
        <w:rPr>
          <w:i/>
          <w:sz w:val="26"/>
        </w:rPr>
        <w:t>)</w:t>
      </w:r>
    </w:p>
    <w:p w:rsidR="005B52F5" w:rsidRDefault="005B52F5" w:rsidP="005B52F5">
      <w:pPr>
        <w:tabs>
          <w:tab w:val="left" w:pos="567"/>
          <w:tab w:val="left" w:pos="1134"/>
          <w:tab w:val="left" w:pos="1701"/>
          <w:tab w:val="left" w:pos="2835"/>
        </w:tabs>
        <w:jc w:val="cente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169.45pt;margin-top:2.25pt;width:124.75pt;height:0;z-index:251663360" o:connectortype="straight"/>
        </w:pict>
      </w:r>
    </w:p>
    <w:tbl>
      <w:tblPr>
        <w:tblStyle w:val="TableGrid"/>
        <w:tblW w:w="9227" w:type="dxa"/>
        <w:tblInd w:w="108" w:type="dxa"/>
        <w:tblLayout w:type="fixed"/>
        <w:tblLook w:val="04A0"/>
      </w:tblPr>
      <w:tblGrid>
        <w:gridCol w:w="567"/>
        <w:gridCol w:w="1853"/>
        <w:gridCol w:w="2973"/>
        <w:gridCol w:w="2118"/>
        <w:gridCol w:w="1716"/>
      </w:tblGrid>
      <w:tr w:rsidR="005B52F5" w:rsidRPr="00CD748F" w:rsidTr="00F77810">
        <w:trPr>
          <w:trHeight w:val="790"/>
        </w:trPr>
        <w:tc>
          <w:tcPr>
            <w:tcW w:w="567" w:type="dxa"/>
            <w:vAlign w:val="center"/>
          </w:tcPr>
          <w:p w:rsidR="005B52F5" w:rsidRPr="00D912B1" w:rsidRDefault="005B52F5" w:rsidP="00AF1584">
            <w:pPr>
              <w:tabs>
                <w:tab w:val="left" w:pos="567"/>
                <w:tab w:val="left" w:pos="1134"/>
                <w:tab w:val="left" w:pos="1701"/>
                <w:tab w:val="left" w:pos="2835"/>
              </w:tabs>
              <w:jc w:val="center"/>
              <w:rPr>
                <w:b/>
                <w:sz w:val="24"/>
                <w:szCs w:val="24"/>
              </w:rPr>
            </w:pPr>
            <w:r w:rsidRPr="00D912B1">
              <w:rPr>
                <w:b/>
                <w:sz w:val="24"/>
                <w:szCs w:val="24"/>
              </w:rPr>
              <w:t>TT</w:t>
            </w:r>
          </w:p>
        </w:tc>
        <w:tc>
          <w:tcPr>
            <w:tcW w:w="1853" w:type="dxa"/>
            <w:vAlign w:val="center"/>
          </w:tcPr>
          <w:p w:rsidR="005B52F5" w:rsidRPr="00D912B1" w:rsidRDefault="005B52F5" w:rsidP="00AF1584">
            <w:pPr>
              <w:tabs>
                <w:tab w:val="left" w:pos="567"/>
                <w:tab w:val="left" w:pos="1134"/>
                <w:tab w:val="left" w:pos="1701"/>
                <w:tab w:val="left" w:pos="2835"/>
              </w:tabs>
              <w:jc w:val="center"/>
              <w:rPr>
                <w:b/>
                <w:sz w:val="24"/>
                <w:szCs w:val="24"/>
              </w:rPr>
            </w:pPr>
            <w:r w:rsidRPr="00D912B1">
              <w:rPr>
                <w:b/>
                <w:sz w:val="24"/>
                <w:szCs w:val="24"/>
              </w:rPr>
              <w:t>Ngày trực</w:t>
            </w:r>
          </w:p>
        </w:tc>
        <w:tc>
          <w:tcPr>
            <w:tcW w:w="2973" w:type="dxa"/>
            <w:tcBorders>
              <w:bottom w:val="single" w:sz="4" w:space="0" w:color="000000" w:themeColor="text1"/>
            </w:tcBorders>
            <w:vAlign w:val="center"/>
          </w:tcPr>
          <w:p w:rsidR="005B52F5" w:rsidRPr="00DA0D20" w:rsidRDefault="005B52F5" w:rsidP="00AF1584">
            <w:pPr>
              <w:tabs>
                <w:tab w:val="left" w:pos="567"/>
                <w:tab w:val="left" w:pos="1134"/>
                <w:tab w:val="left" w:pos="1701"/>
                <w:tab w:val="left" w:pos="2835"/>
              </w:tabs>
              <w:jc w:val="center"/>
              <w:rPr>
                <w:b/>
                <w:sz w:val="24"/>
                <w:szCs w:val="24"/>
              </w:rPr>
            </w:pPr>
            <w:r w:rsidRPr="00DA0D20">
              <w:rPr>
                <w:b/>
                <w:sz w:val="24"/>
                <w:szCs w:val="24"/>
              </w:rPr>
              <w:t>Họ và tên</w:t>
            </w:r>
          </w:p>
          <w:p w:rsidR="005B52F5" w:rsidRPr="00DA0D20" w:rsidRDefault="005B52F5" w:rsidP="00AF1584">
            <w:pPr>
              <w:tabs>
                <w:tab w:val="left" w:pos="567"/>
                <w:tab w:val="left" w:pos="1134"/>
                <w:tab w:val="left" w:pos="1701"/>
                <w:tab w:val="left" w:pos="2835"/>
              </w:tabs>
              <w:jc w:val="center"/>
              <w:rPr>
                <w:b/>
                <w:sz w:val="24"/>
                <w:szCs w:val="24"/>
              </w:rPr>
            </w:pPr>
            <w:r w:rsidRPr="00DA0D20">
              <w:rPr>
                <w:b/>
                <w:sz w:val="24"/>
                <w:szCs w:val="24"/>
              </w:rPr>
              <w:t>người trực</w:t>
            </w:r>
          </w:p>
        </w:tc>
        <w:tc>
          <w:tcPr>
            <w:tcW w:w="2118" w:type="dxa"/>
            <w:tcBorders>
              <w:bottom w:val="single" w:sz="4" w:space="0" w:color="000000" w:themeColor="text1"/>
            </w:tcBorders>
            <w:vAlign w:val="center"/>
          </w:tcPr>
          <w:p w:rsidR="005B52F5" w:rsidRPr="00D912B1" w:rsidRDefault="005B52F5" w:rsidP="00AF1584">
            <w:pPr>
              <w:tabs>
                <w:tab w:val="left" w:pos="567"/>
                <w:tab w:val="left" w:pos="1134"/>
                <w:tab w:val="left" w:pos="1701"/>
                <w:tab w:val="left" w:pos="2835"/>
              </w:tabs>
              <w:jc w:val="center"/>
              <w:rPr>
                <w:b/>
                <w:sz w:val="24"/>
                <w:szCs w:val="24"/>
                <w:lang w:val="fr-FR"/>
              </w:rPr>
            </w:pPr>
            <w:r w:rsidRPr="00D912B1">
              <w:rPr>
                <w:b/>
                <w:sz w:val="24"/>
                <w:szCs w:val="24"/>
                <w:lang w:val="fr-FR"/>
              </w:rPr>
              <w:t>Chức vụ</w:t>
            </w:r>
          </w:p>
        </w:tc>
        <w:tc>
          <w:tcPr>
            <w:tcW w:w="1716" w:type="dxa"/>
            <w:tcBorders>
              <w:bottom w:val="single" w:sz="4" w:space="0" w:color="000000" w:themeColor="text1"/>
            </w:tcBorders>
            <w:vAlign w:val="center"/>
          </w:tcPr>
          <w:p w:rsidR="005B52F5" w:rsidRPr="00D912B1" w:rsidRDefault="005B52F5" w:rsidP="00AF1584">
            <w:pPr>
              <w:tabs>
                <w:tab w:val="left" w:pos="567"/>
                <w:tab w:val="left" w:pos="1134"/>
                <w:tab w:val="left" w:pos="1701"/>
                <w:tab w:val="left" w:pos="2835"/>
              </w:tabs>
              <w:jc w:val="center"/>
              <w:rPr>
                <w:b/>
                <w:sz w:val="24"/>
                <w:szCs w:val="24"/>
                <w:lang w:val="fr-FR"/>
              </w:rPr>
            </w:pPr>
            <w:r w:rsidRPr="00D912B1">
              <w:rPr>
                <w:b/>
                <w:sz w:val="24"/>
                <w:szCs w:val="24"/>
                <w:lang w:val="fr-FR"/>
              </w:rPr>
              <w:t>Số</w:t>
            </w:r>
          </w:p>
          <w:p w:rsidR="005B52F5" w:rsidRPr="00D912B1" w:rsidRDefault="005B52F5" w:rsidP="00AF1584">
            <w:pPr>
              <w:tabs>
                <w:tab w:val="left" w:pos="567"/>
                <w:tab w:val="left" w:pos="1134"/>
                <w:tab w:val="left" w:pos="1701"/>
                <w:tab w:val="left" w:pos="2835"/>
              </w:tabs>
              <w:jc w:val="center"/>
              <w:rPr>
                <w:b/>
                <w:sz w:val="24"/>
                <w:szCs w:val="24"/>
                <w:lang w:val="fr-FR"/>
              </w:rPr>
            </w:pPr>
            <w:r w:rsidRPr="00D912B1">
              <w:rPr>
                <w:b/>
                <w:sz w:val="24"/>
                <w:szCs w:val="24"/>
                <w:lang w:val="fr-FR"/>
              </w:rPr>
              <w:t>điện thoại</w:t>
            </w:r>
          </w:p>
        </w:tc>
      </w:tr>
      <w:tr w:rsidR="00884865" w:rsidRPr="00CD748F" w:rsidTr="00F77810">
        <w:trPr>
          <w:trHeight w:val="567"/>
        </w:trPr>
        <w:tc>
          <w:tcPr>
            <w:tcW w:w="567" w:type="dxa"/>
            <w:vMerge w:val="restart"/>
            <w:vAlign w:val="center"/>
          </w:tcPr>
          <w:p w:rsidR="00884865" w:rsidRPr="00D912B1" w:rsidRDefault="00884865" w:rsidP="00AF1584">
            <w:pPr>
              <w:tabs>
                <w:tab w:val="left" w:pos="567"/>
                <w:tab w:val="left" w:pos="1134"/>
                <w:tab w:val="left" w:pos="1701"/>
                <w:tab w:val="left" w:pos="2835"/>
              </w:tabs>
              <w:jc w:val="center"/>
              <w:rPr>
                <w:sz w:val="24"/>
                <w:szCs w:val="24"/>
                <w:lang w:val="fr-FR"/>
              </w:rPr>
            </w:pPr>
            <w:r w:rsidRPr="00D912B1">
              <w:rPr>
                <w:sz w:val="24"/>
                <w:szCs w:val="24"/>
                <w:lang w:val="fr-FR"/>
              </w:rPr>
              <w:t>1</w:t>
            </w:r>
          </w:p>
        </w:tc>
        <w:tc>
          <w:tcPr>
            <w:tcW w:w="1853" w:type="dxa"/>
            <w:vMerge w:val="restart"/>
            <w:vAlign w:val="center"/>
          </w:tcPr>
          <w:p w:rsidR="00884865" w:rsidRPr="00D912B1" w:rsidRDefault="00884865" w:rsidP="00AF1584">
            <w:pPr>
              <w:tabs>
                <w:tab w:val="left" w:pos="567"/>
                <w:tab w:val="left" w:pos="1134"/>
                <w:tab w:val="left" w:pos="1701"/>
                <w:tab w:val="left" w:pos="2835"/>
              </w:tabs>
              <w:jc w:val="center"/>
              <w:rPr>
                <w:sz w:val="24"/>
                <w:szCs w:val="24"/>
                <w:lang w:val="fr-FR"/>
              </w:rPr>
            </w:pPr>
            <w:r>
              <w:rPr>
                <w:sz w:val="24"/>
                <w:szCs w:val="24"/>
                <w:lang w:val="fr-FR"/>
              </w:rPr>
              <w:t>14</w:t>
            </w:r>
            <w:r w:rsidRPr="00D912B1">
              <w:rPr>
                <w:sz w:val="24"/>
                <w:szCs w:val="24"/>
                <w:lang w:val="fr-FR"/>
              </w:rPr>
              <w:t>/0</w:t>
            </w:r>
            <w:r>
              <w:rPr>
                <w:sz w:val="24"/>
                <w:szCs w:val="24"/>
                <w:lang w:val="fr-FR"/>
              </w:rPr>
              <w:t>2</w:t>
            </w:r>
            <w:r w:rsidRPr="00D912B1">
              <w:rPr>
                <w:sz w:val="24"/>
                <w:szCs w:val="24"/>
                <w:lang w:val="fr-FR"/>
              </w:rPr>
              <w:t>/201</w:t>
            </w:r>
            <w:r>
              <w:rPr>
                <w:sz w:val="24"/>
                <w:szCs w:val="24"/>
                <w:lang w:val="fr-FR"/>
              </w:rPr>
              <w:t>8</w:t>
            </w:r>
          </w:p>
          <w:p w:rsidR="00884865" w:rsidRPr="00CC1A7B" w:rsidRDefault="00884865" w:rsidP="00AF1584">
            <w:pPr>
              <w:tabs>
                <w:tab w:val="left" w:pos="567"/>
                <w:tab w:val="left" w:pos="1134"/>
                <w:tab w:val="left" w:pos="1701"/>
                <w:tab w:val="left" w:pos="2835"/>
              </w:tabs>
              <w:jc w:val="center"/>
              <w:rPr>
                <w:i/>
                <w:sz w:val="24"/>
                <w:szCs w:val="24"/>
                <w:lang w:val="fr-FR"/>
              </w:rPr>
            </w:pPr>
            <w:r w:rsidRPr="00CC1A7B">
              <w:rPr>
                <w:i/>
                <w:sz w:val="24"/>
                <w:szCs w:val="24"/>
                <w:lang w:val="fr-FR"/>
              </w:rPr>
              <w:t>(29 tháng Chạp)</w:t>
            </w:r>
          </w:p>
        </w:tc>
        <w:tc>
          <w:tcPr>
            <w:tcW w:w="2973" w:type="dxa"/>
            <w:tcBorders>
              <w:bottom w:val="dashSmallGap" w:sz="4" w:space="0" w:color="auto"/>
            </w:tcBorders>
            <w:vAlign w:val="center"/>
          </w:tcPr>
          <w:p w:rsidR="00884865" w:rsidRPr="00D912B1" w:rsidRDefault="00884865" w:rsidP="00AF1584">
            <w:pPr>
              <w:tabs>
                <w:tab w:val="left" w:pos="567"/>
                <w:tab w:val="left" w:pos="1134"/>
                <w:tab w:val="left" w:pos="1701"/>
                <w:tab w:val="left" w:pos="2835"/>
              </w:tabs>
              <w:jc w:val="left"/>
              <w:rPr>
                <w:sz w:val="24"/>
                <w:szCs w:val="24"/>
                <w:lang w:val="fr-FR"/>
              </w:rPr>
            </w:pPr>
            <w:r>
              <w:rPr>
                <w:sz w:val="24"/>
                <w:szCs w:val="24"/>
                <w:lang w:val="fr-FR"/>
              </w:rPr>
              <w:t>Hoàng Quang Phong</w:t>
            </w:r>
          </w:p>
        </w:tc>
        <w:tc>
          <w:tcPr>
            <w:tcW w:w="2118" w:type="dxa"/>
            <w:tcBorders>
              <w:bottom w:val="dashSmallGap" w:sz="4" w:space="0" w:color="auto"/>
            </w:tcBorders>
            <w:vAlign w:val="center"/>
          </w:tcPr>
          <w:p w:rsidR="00884865" w:rsidRPr="00D912B1" w:rsidRDefault="00884865" w:rsidP="00AF1584">
            <w:pPr>
              <w:tabs>
                <w:tab w:val="left" w:pos="567"/>
                <w:tab w:val="left" w:pos="1134"/>
                <w:tab w:val="left" w:pos="1701"/>
                <w:tab w:val="left" w:pos="2835"/>
              </w:tabs>
              <w:jc w:val="left"/>
              <w:rPr>
                <w:sz w:val="24"/>
                <w:szCs w:val="24"/>
                <w:lang w:val="fr-FR"/>
              </w:rPr>
            </w:pPr>
            <w:r>
              <w:rPr>
                <w:sz w:val="24"/>
                <w:szCs w:val="24"/>
                <w:lang w:val="fr-FR"/>
              </w:rPr>
              <w:t>Phó Trưởng phòng</w:t>
            </w:r>
          </w:p>
        </w:tc>
        <w:tc>
          <w:tcPr>
            <w:tcW w:w="1716" w:type="dxa"/>
            <w:tcBorders>
              <w:bottom w:val="dashSmallGap" w:sz="4" w:space="0" w:color="auto"/>
            </w:tcBorders>
            <w:vAlign w:val="center"/>
          </w:tcPr>
          <w:p w:rsidR="00884865" w:rsidRPr="00D912B1" w:rsidRDefault="00884865" w:rsidP="00AF1584">
            <w:pPr>
              <w:tabs>
                <w:tab w:val="left" w:pos="567"/>
                <w:tab w:val="left" w:pos="1134"/>
                <w:tab w:val="left" w:pos="1701"/>
                <w:tab w:val="left" w:pos="2835"/>
              </w:tabs>
              <w:jc w:val="left"/>
              <w:rPr>
                <w:sz w:val="24"/>
                <w:szCs w:val="24"/>
                <w:lang w:val="fr-FR"/>
              </w:rPr>
            </w:pPr>
            <w:r>
              <w:rPr>
                <w:sz w:val="24"/>
                <w:szCs w:val="24"/>
                <w:lang w:val="fr-FR"/>
              </w:rPr>
              <w:t>0919.785669</w:t>
            </w:r>
          </w:p>
        </w:tc>
      </w:tr>
      <w:tr w:rsidR="0078360B" w:rsidRPr="00CD748F" w:rsidTr="00F77810">
        <w:trPr>
          <w:trHeight w:val="567"/>
        </w:trPr>
        <w:tc>
          <w:tcPr>
            <w:tcW w:w="567" w:type="dxa"/>
            <w:vMerge/>
          </w:tcPr>
          <w:p w:rsidR="0078360B" w:rsidRPr="00D912B1" w:rsidRDefault="0078360B" w:rsidP="00AF1584">
            <w:pPr>
              <w:tabs>
                <w:tab w:val="left" w:pos="567"/>
                <w:tab w:val="left" w:pos="1134"/>
                <w:tab w:val="left" w:pos="1701"/>
                <w:tab w:val="left" w:pos="2835"/>
              </w:tabs>
              <w:jc w:val="center"/>
              <w:rPr>
                <w:sz w:val="24"/>
                <w:szCs w:val="24"/>
                <w:lang w:val="fr-FR"/>
              </w:rPr>
            </w:pPr>
          </w:p>
        </w:tc>
        <w:tc>
          <w:tcPr>
            <w:tcW w:w="1853" w:type="dxa"/>
            <w:vMerge/>
          </w:tcPr>
          <w:p w:rsidR="0078360B" w:rsidRPr="00D912B1" w:rsidRDefault="0078360B" w:rsidP="00AF1584">
            <w:pPr>
              <w:tabs>
                <w:tab w:val="left" w:pos="567"/>
                <w:tab w:val="left" w:pos="1134"/>
                <w:tab w:val="left" w:pos="1701"/>
                <w:tab w:val="left" w:pos="2835"/>
              </w:tabs>
              <w:jc w:val="center"/>
              <w:rPr>
                <w:sz w:val="24"/>
                <w:szCs w:val="24"/>
                <w:lang w:val="fr-FR"/>
              </w:rPr>
            </w:pPr>
          </w:p>
        </w:tc>
        <w:tc>
          <w:tcPr>
            <w:tcW w:w="2973" w:type="dxa"/>
            <w:tcBorders>
              <w:top w:val="dashSmallGap" w:sz="4" w:space="0" w:color="auto"/>
              <w:bottom w:val="single" w:sz="4" w:space="0" w:color="000000" w:themeColor="text1"/>
            </w:tcBorders>
            <w:vAlign w:val="center"/>
          </w:tcPr>
          <w:p w:rsidR="0078360B" w:rsidRPr="00D912B1" w:rsidRDefault="0078360B" w:rsidP="00AF1584">
            <w:pPr>
              <w:tabs>
                <w:tab w:val="left" w:pos="567"/>
                <w:tab w:val="left" w:pos="1134"/>
                <w:tab w:val="left" w:pos="1701"/>
                <w:tab w:val="left" w:pos="2835"/>
              </w:tabs>
              <w:jc w:val="left"/>
              <w:rPr>
                <w:sz w:val="24"/>
                <w:szCs w:val="24"/>
                <w:lang w:val="fr-FR"/>
              </w:rPr>
            </w:pPr>
            <w:r>
              <w:rPr>
                <w:sz w:val="24"/>
                <w:szCs w:val="24"/>
                <w:lang w:val="fr-FR"/>
              </w:rPr>
              <w:t>Nguyễn Minh Tiến</w:t>
            </w:r>
          </w:p>
        </w:tc>
        <w:tc>
          <w:tcPr>
            <w:tcW w:w="2118" w:type="dxa"/>
            <w:tcBorders>
              <w:top w:val="dashSmallGap" w:sz="4" w:space="0" w:color="auto"/>
              <w:bottom w:val="single" w:sz="4" w:space="0" w:color="000000" w:themeColor="text1"/>
            </w:tcBorders>
            <w:vAlign w:val="center"/>
          </w:tcPr>
          <w:p w:rsidR="0078360B" w:rsidRPr="00D912B1" w:rsidRDefault="0078360B" w:rsidP="00AF1584">
            <w:pPr>
              <w:tabs>
                <w:tab w:val="left" w:pos="567"/>
                <w:tab w:val="left" w:pos="1134"/>
                <w:tab w:val="left" w:pos="1701"/>
                <w:tab w:val="left" w:pos="2835"/>
              </w:tabs>
              <w:jc w:val="left"/>
              <w:rPr>
                <w:sz w:val="24"/>
                <w:szCs w:val="24"/>
                <w:lang w:val="fr-FR"/>
              </w:rPr>
            </w:pPr>
            <w:r>
              <w:rPr>
                <w:sz w:val="24"/>
                <w:szCs w:val="24"/>
                <w:lang w:val="fr-FR"/>
              </w:rPr>
              <w:t>Chuyên viên</w:t>
            </w:r>
          </w:p>
        </w:tc>
        <w:tc>
          <w:tcPr>
            <w:tcW w:w="1716" w:type="dxa"/>
            <w:tcBorders>
              <w:top w:val="dashSmallGap" w:sz="4" w:space="0" w:color="auto"/>
              <w:bottom w:val="single" w:sz="4" w:space="0" w:color="000000" w:themeColor="text1"/>
            </w:tcBorders>
            <w:vAlign w:val="center"/>
          </w:tcPr>
          <w:p w:rsidR="0078360B" w:rsidRPr="00D912B1" w:rsidRDefault="0078360B" w:rsidP="00AF1584">
            <w:pPr>
              <w:tabs>
                <w:tab w:val="left" w:pos="567"/>
                <w:tab w:val="left" w:pos="1134"/>
                <w:tab w:val="left" w:pos="1701"/>
                <w:tab w:val="left" w:pos="2835"/>
              </w:tabs>
              <w:jc w:val="left"/>
              <w:rPr>
                <w:sz w:val="24"/>
                <w:szCs w:val="24"/>
                <w:lang w:val="fr-FR"/>
              </w:rPr>
            </w:pPr>
            <w:r>
              <w:rPr>
                <w:sz w:val="24"/>
                <w:szCs w:val="24"/>
                <w:lang w:val="fr-FR"/>
              </w:rPr>
              <w:t>0918.823365</w:t>
            </w:r>
          </w:p>
        </w:tc>
      </w:tr>
      <w:tr w:rsidR="00F472A3" w:rsidRPr="00CD748F" w:rsidTr="00F77810">
        <w:trPr>
          <w:trHeight w:val="567"/>
        </w:trPr>
        <w:tc>
          <w:tcPr>
            <w:tcW w:w="567" w:type="dxa"/>
            <w:vMerge w:val="restart"/>
            <w:vAlign w:val="center"/>
          </w:tcPr>
          <w:p w:rsidR="00F472A3" w:rsidRPr="00D912B1" w:rsidRDefault="00F472A3" w:rsidP="00AF1584">
            <w:pPr>
              <w:tabs>
                <w:tab w:val="left" w:pos="567"/>
                <w:tab w:val="left" w:pos="1134"/>
                <w:tab w:val="left" w:pos="1701"/>
                <w:tab w:val="left" w:pos="2835"/>
              </w:tabs>
              <w:jc w:val="center"/>
              <w:rPr>
                <w:sz w:val="24"/>
                <w:szCs w:val="24"/>
                <w:lang w:val="fr-FR"/>
              </w:rPr>
            </w:pPr>
            <w:r w:rsidRPr="00D912B1">
              <w:rPr>
                <w:sz w:val="24"/>
                <w:szCs w:val="24"/>
                <w:lang w:val="fr-FR"/>
              </w:rPr>
              <w:t>2</w:t>
            </w:r>
          </w:p>
        </w:tc>
        <w:tc>
          <w:tcPr>
            <w:tcW w:w="1853" w:type="dxa"/>
            <w:vMerge w:val="restart"/>
            <w:vAlign w:val="center"/>
          </w:tcPr>
          <w:p w:rsidR="00F472A3" w:rsidRDefault="0050057F" w:rsidP="00AF1584">
            <w:pPr>
              <w:tabs>
                <w:tab w:val="left" w:pos="567"/>
                <w:tab w:val="left" w:pos="1134"/>
                <w:tab w:val="left" w:pos="1701"/>
                <w:tab w:val="left" w:pos="2835"/>
              </w:tabs>
              <w:jc w:val="center"/>
              <w:rPr>
                <w:sz w:val="24"/>
                <w:szCs w:val="24"/>
                <w:lang w:val="fr-FR"/>
              </w:rPr>
            </w:pPr>
            <w:r>
              <w:rPr>
                <w:sz w:val="24"/>
                <w:szCs w:val="24"/>
                <w:lang w:val="fr-FR"/>
              </w:rPr>
              <w:t>15</w:t>
            </w:r>
            <w:r w:rsidR="00F472A3">
              <w:rPr>
                <w:sz w:val="24"/>
                <w:szCs w:val="24"/>
                <w:lang w:val="fr-FR"/>
              </w:rPr>
              <w:t>/0</w:t>
            </w:r>
            <w:r>
              <w:rPr>
                <w:sz w:val="24"/>
                <w:szCs w:val="24"/>
                <w:lang w:val="fr-FR"/>
              </w:rPr>
              <w:t>2</w:t>
            </w:r>
            <w:r w:rsidR="00F472A3">
              <w:rPr>
                <w:sz w:val="24"/>
                <w:szCs w:val="24"/>
                <w:lang w:val="fr-FR"/>
              </w:rPr>
              <w:t>/201</w:t>
            </w:r>
            <w:r>
              <w:rPr>
                <w:sz w:val="24"/>
                <w:szCs w:val="24"/>
                <w:lang w:val="fr-FR"/>
              </w:rPr>
              <w:t>8</w:t>
            </w:r>
          </w:p>
          <w:p w:rsidR="00F472A3" w:rsidRPr="00CC1A7B" w:rsidRDefault="00F472A3" w:rsidP="00AF1584">
            <w:pPr>
              <w:tabs>
                <w:tab w:val="left" w:pos="567"/>
                <w:tab w:val="left" w:pos="1134"/>
                <w:tab w:val="left" w:pos="1701"/>
                <w:tab w:val="left" w:pos="2835"/>
              </w:tabs>
              <w:jc w:val="center"/>
              <w:rPr>
                <w:i/>
                <w:sz w:val="24"/>
                <w:szCs w:val="24"/>
                <w:lang w:val="fr-FR"/>
              </w:rPr>
            </w:pPr>
            <w:r w:rsidRPr="00CC1A7B">
              <w:rPr>
                <w:i/>
                <w:sz w:val="24"/>
                <w:szCs w:val="24"/>
                <w:lang w:val="fr-FR"/>
              </w:rPr>
              <w:t>(30 tết)</w:t>
            </w:r>
          </w:p>
        </w:tc>
        <w:tc>
          <w:tcPr>
            <w:tcW w:w="2973" w:type="dxa"/>
            <w:tcBorders>
              <w:top w:val="single" w:sz="4" w:space="0" w:color="000000" w:themeColor="text1"/>
              <w:bottom w:val="dashSmallGap" w:sz="4" w:space="0" w:color="auto"/>
            </w:tcBorders>
            <w:vAlign w:val="center"/>
          </w:tcPr>
          <w:p w:rsidR="00F472A3" w:rsidRPr="00D912B1" w:rsidRDefault="00F472A3" w:rsidP="00AF1584">
            <w:pPr>
              <w:tabs>
                <w:tab w:val="left" w:pos="567"/>
                <w:tab w:val="left" w:pos="1134"/>
                <w:tab w:val="left" w:pos="1701"/>
                <w:tab w:val="left" w:pos="2835"/>
              </w:tabs>
              <w:jc w:val="left"/>
              <w:rPr>
                <w:sz w:val="24"/>
                <w:szCs w:val="24"/>
                <w:lang w:val="fr-FR"/>
              </w:rPr>
            </w:pPr>
            <w:r w:rsidRPr="00D912B1">
              <w:rPr>
                <w:sz w:val="24"/>
                <w:szCs w:val="24"/>
                <w:lang w:val="fr-FR"/>
              </w:rPr>
              <w:t>Lê Thu Trà</w:t>
            </w:r>
          </w:p>
        </w:tc>
        <w:tc>
          <w:tcPr>
            <w:tcW w:w="2118" w:type="dxa"/>
            <w:tcBorders>
              <w:top w:val="single" w:sz="4" w:space="0" w:color="000000" w:themeColor="text1"/>
              <w:bottom w:val="dashSmallGap" w:sz="4" w:space="0" w:color="auto"/>
            </w:tcBorders>
            <w:vAlign w:val="center"/>
          </w:tcPr>
          <w:p w:rsidR="00F472A3" w:rsidRPr="00D912B1" w:rsidRDefault="00F472A3" w:rsidP="00AF1584">
            <w:pPr>
              <w:tabs>
                <w:tab w:val="left" w:pos="567"/>
                <w:tab w:val="left" w:pos="1134"/>
                <w:tab w:val="left" w:pos="1701"/>
                <w:tab w:val="left" w:pos="2835"/>
              </w:tabs>
              <w:jc w:val="left"/>
              <w:rPr>
                <w:sz w:val="24"/>
                <w:szCs w:val="24"/>
                <w:lang w:val="fr-FR"/>
              </w:rPr>
            </w:pPr>
            <w:r w:rsidRPr="00D912B1">
              <w:rPr>
                <w:sz w:val="24"/>
                <w:szCs w:val="24"/>
                <w:lang w:val="fr-FR"/>
              </w:rPr>
              <w:t>Trưởng phòng</w:t>
            </w:r>
          </w:p>
        </w:tc>
        <w:tc>
          <w:tcPr>
            <w:tcW w:w="1716" w:type="dxa"/>
            <w:tcBorders>
              <w:top w:val="single" w:sz="4" w:space="0" w:color="000000" w:themeColor="text1"/>
              <w:bottom w:val="dashSmallGap" w:sz="4" w:space="0" w:color="auto"/>
            </w:tcBorders>
            <w:vAlign w:val="center"/>
          </w:tcPr>
          <w:p w:rsidR="00F472A3" w:rsidRPr="00D912B1" w:rsidRDefault="00F472A3" w:rsidP="00AF1584">
            <w:pPr>
              <w:tabs>
                <w:tab w:val="left" w:pos="567"/>
                <w:tab w:val="left" w:pos="1134"/>
                <w:tab w:val="left" w:pos="1701"/>
                <w:tab w:val="left" w:pos="2835"/>
              </w:tabs>
              <w:jc w:val="left"/>
              <w:rPr>
                <w:sz w:val="24"/>
                <w:szCs w:val="24"/>
                <w:lang w:val="fr-FR"/>
              </w:rPr>
            </w:pPr>
            <w:r w:rsidRPr="00D912B1">
              <w:rPr>
                <w:sz w:val="24"/>
                <w:szCs w:val="24"/>
                <w:lang w:val="fr-FR"/>
              </w:rPr>
              <w:t>0914.344034</w:t>
            </w:r>
          </w:p>
        </w:tc>
      </w:tr>
      <w:tr w:rsidR="004428E3" w:rsidRPr="00CD748F" w:rsidTr="00F77810">
        <w:trPr>
          <w:trHeight w:val="567"/>
        </w:trPr>
        <w:tc>
          <w:tcPr>
            <w:tcW w:w="567" w:type="dxa"/>
            <w:vMerge/>
            <w:vAlign w:val="center"/>
          </w:tcPr>
          <w:p w:rsidR="004428E3" w:rsidRPr="00D912B1" w:rsidRDefault="004428E3" w:rsidP="00AF1584">
            <w:pPr>
              <w:tabs>
                <w:tab w:val="left" w:pos="567"/>
                <w:tab w:val="left" w:pos="1134"/>
                <w:tab w:val="left" w:pos="1701"/>
                <w:tab w:val="left" w:pos="2835"/>
              </w:tabs>
              <w:jc w:val="center"/>
              <w:rPr>
                <w:sz w:val="24"/>
                <w:szCs w:val="24"/>
                <w:lang w:val="fr-FR"/>
              </w:rPr>
            </w:pPr>
          </w:p>
        </w:tc>
        <w:tc>
          <w:tcPr>
            <w:tcW w:w="1853" w:type="dxa"/>
            <w:vMerge/>
            <w:vAlign w:val="center"/>
          </w:tcPr>
          <w:p w:rsidR="004428E3" w:rsidRPr="00D912B1" w:rsidRDefault="004428E3" w:rsidP="00AF1584">
            <w:pPr>
              <w:tabs>
                <w:tab w:val="left" w:pos="567"/>
                <w:tab w:val="left" w:pos="1134"/>
                <w:tab w:val="left" w:pos="1701"/>
                <w:tab w:val="left" w:pos="2835"/>
              </w:tabs>
              <w:jc w:val="center"/>
              <w:rPr>
                <w:sz w:val="24"/>
                <w:szCs w:val="24"/>
                <w:lang w:val="fr-FR"/>
              </w:rPr>
            </w:pPr>
          </w:p>
        </w:tc>
        <w:tc>
          <w:tcPr>
            <w:tcW w:w="2973" w:type="dxa"/>
            <w:tcBorders>
              <w:top w:val="dashSmallGap" w:sz="4" w:space="0" w:color="auto"/>
              <w:bottom w:val="dashSmallGap" w:sz="4" w:space="0" w:color="auto"/>
            </w:tcBorders>
            <w:vAlign w:val="center"/>
          </w:tcPr>
          <w:p w:rsidR="004428E3" w:rsidRPr="00D912B1" w:rsidRDefault="004428E3" w:rsidP="00AF1584">
            <w:pPr>
              <w:tabs>
                <w:tab w:val="left" w:pos="567"/>
                <w:tab w:val="left" w:pos="1134"/>
                <w:tab w:val="left" w:pos="1701"/>
                <w:tab w:val="left" w:pos="2835"/>
              </w:tabs>
              <w:jc w:val="left"/>
              <w:rPr>
                <w:sz w:val="24"/>
                <w:szCs w:val="24"/>
                <w:lang w:val="fr-FR"/>
              </w:rPr>
            </w:pPr>
            <w:r w:rsidRPr="00D912B1">
              <w:rPr>
                <w:sz w:val="24"/>
                <w:szCs w:val="24"/>
                <w:lang w:val="fr-FR"/>
              </w:rPr>
              <w:t>Nguyễn Hà Phương</w:t>
            </w:r>
          </w:p>
        </w:tc>
        <w:tc>
          <w:tcPr>
            <w:tcW w:w="2118" w:type="dxa"/>
            <w:tcBorders>
              <w:top w:val="dashSmallGap" w:sz="4" w:space="0" w:color="auto"/>
              <w:bottom w:val="dashSmallGap" w:sz="4" w:space="0" w:color="auto"/>
            </w:tcBorders>
            <w:vAlign w:val="center"/>
          </w:tcPr>
          <w:p w:rsidR="004428E3" w:rsidRPr="00D912B1" w:rsidRDefault="004428E3" w:rsidP="00AF1584">
            <w:pPr>
              <w:tabs>
                <w:tab w:val="left" w:pos="567"/>
                <w:tab w:val="left" w:pos="1134"/>
                <w:tab w:val="left" w:pos="1701"/>
                <w:tab w:val="left" w:pos="2835"/>
              </w:tabs>
              <w:jc w:val="left"/>
              <w:rPr>
                <w:sz w:val="24"/>
                <w:szCs w:val="24"/>
                <w:lang w:val="fr-FR"/>
              </w:rPr>
            </w:pPr>
            <w:r w:rsidRPr="00D912B1">
              <w:rPr>
                <w:sz w:val="24"/>
                <w:szCs w:val="24"/>
                <w:lang w:val="fr-FR"/>
              </w:rPr>
              <w:t>Chuyên viên</w:t>
            </w:r>
          </w:p>
        </w:tc>
        <w:tc>
          <w:tcPr>
            <w:tcW w:w="1716" w:type="dxa"/>
            <w:tcBorders>
              <w:top w:val="dashSmallGap" w:sz="4" w:space="0" w:color="auto"/>
              <w:bottom w:val="dashSmallGap" w:sz="4" w:space="0" w:color="auto"/>
            </w:tcBorders>
            <w:vAlign w:val="center"/>
          </w:tcPr>
          <w:p w:rsidR="004428E3" w:rsidRPr="00D912B1" w:rsidRDefault="004428E3" w:rsidP="00AF1584">
            <w:pPr>
              <w:tabs>
                <w:tab w:val="left" w:pos="567"/>
                <w:tab w:val="left" w:pos="1134"/>
                <w:tab w:val="left" w:pos="1701"/>
                <w:tab w:val="left" w:pos="2835"/>
              </w:tabs>
              <w:jc w:val="left"/>
              <w:rPr>
                <w:sz w:val="24"/>
                <w:szCs w:val="24"/>
                <w:lang w:val="fr-FR"/>
              </w:rPr>
            </w:pPr>
            <w:r w:rsidRPr="00D912B1">
              <w:rPr>
                <w:sz w:val="24"/>
                <w:szCs w:val="24"/>
                <w:lang w:val="fr-FR"/>
              </w:rPr>
              <w:t>01695.648969</w:t>
            </w:r>
          </w:p>
        </w:tc>
      </w:tr>
      <w:tr w:rsidR="00022637" w:rsidRPr="00CD748F" w:rsidTr="00F77810">
        <w:trPr>
          <w:trHeight w:val="567"/>
        </w:trPr>
        <w:tc>
          <w:tcPr>
            <w:tcW w:w="567" w:type="dxa"/>
            <w:vMerge/>
            <w:vAlign w:val="center"/>
          </w:tcPr>
          <w:p w:rsidR="00022637" w:rsidRPr="00D912B1" w:rsidRDefault="00022637" w:rsidP="00AF1584">
            <w:pPr>
              <w:tabs>
                <w:tab w:val="left" w:pos="567"/>
                <w:tab w:val="left" w:pos="1134"/>
                <w:tab w:val="left" w:pos="1701"/>
                <w:tab w:val="left" w:pos="2835"/>
              </w:tabs>
              <w:jc w:val="center"/>
              <w:rPr>
                <w:sz w:val="24"/>
                <w:szCs w:val="24"/>
                <w:lang w:val="fr-FR"/>
              </w:rPr>
            </w:pPr>
          </w:p>
        </w:tc>
        <w:tc>
          <w:tcPr>
            <w:tcW w:w="1853" w:type="dxa"/>
            <w:vMerge/>
            <w:vAlign w:val="center"/>
          </w:tcPr>
          <w:p w:rsidR="00022637" w:rsidRPr="00D912B1" w:rsidRDefault="00022637" w:rsidP="00AF1584">
            <w:pPr>
              <w:tabs>
                <w:tab w:val="left" w:pos="567"/>
                <w:tab w:val="left" w:pos="1134"/>
                <w:tab w:val="left" w:pos="1701"/>
                <w:tab w:val="left" w:pos="2835"/>
              </w:tabs>
              <w:jc w:val="center"/>
              <w:rPr>
                <w:sz w:val="24"/>
                <w:szCs w:val="24"/>
                <w:lang w:val="fr-FR"/>
              </w:rPr>
            </w:pPr>
          </w:p>
        </w:tc>
        <w:tc>
          <w:tcPr>
            <w:tcW w:w="2973" w:type="dxa"/>
            <w:tcBorders>
              <w:top w:val="dashSmallGap" w:sz="4" w:space="0" w:color="auto"/>
              <w:bottom w:val="single" w:sz="4" w:space="0" w:color="000000" w:themeColor="text1"/>
            </w:tcBorders>
            <w:vAlign w:val="center"/>
          </w:tcPr>
          <w:p w:rsidR="00022637" w:rsidRPr="00D912B1" w:rsidRDefault="00022637" w:rsidP="00AF1584">
            <w:pPr>
              <w:tabs>
                <w:tab w:val="left" w:pos="567"/>
                <w:tab w:val="left" w:pos="1134"/>
                <w:tab w:val="left" w:pos="1701"/>
                <w:tab w:val="left" w:pos="2835"/>
              </w:tabs>
              <w:jc w:val="left"/>
              <w:rPr>
                <w:sz w:val="24"/>
                <w:szCs w:val="24"/>
                <w:lang w:val="fr-FR"/>
              </w:rPr>
            </w:pPr>
            <w:r w:rsidRPr="00D912B1">
              <w:rPr>
                <w:sz w:val="24"/>
                <w:szCs w:val="24"/>
                <w:lang w:val="fr-FR"/>
              </w:rPr>
              <w:t>Nguyễn Thị Liễu</w:t>
            </w:r>
          </w:p>
        </w:tc>
        <w:tc>
          <w:tcPr>
            <w:tcW w:w="2118" w:type="dxa"/>
            <w:tcBorders>
              <w:top w:val="dashSmallGap" w:sz="4" w:space="0" w:color="auto"/>
              <w:bottom w:val="single" w:sz="4" w:space="0" w:color="000000" w:themeColor="text1"/>
            </w:tcBorders>
            <w:vAlign w:val="center"/>
          </w:tcPr>
          <w:p w:rsidR="00022637" w:rsidRPr="00D912B1" w:rsidRDefault="00022637" w:rsidP="00AF1584">
            <w:pPr>
              <w:tabs>
                <w:tab w:val="left" w:pos="567"/>
                <w:tab w:val="left" w:pos="1134"/>
                <w:tab w:val="left" w:pos="1701"/>
                <w:tab w:val="left" w:pos="2835"/>
              </w:tabs>
              <w:jc w:val="left"/>
              <w:rPr>
                <w:sz w:val="24"/>
                <w:szCs w:val="24"/>
                <w:lang w:val="fr-FR"/>
              </w:rPr>
            </w:pPr>
            <w:r w:rsidRPr="00D912B1">
              <w:rPr>
                <w:sz w:val="24"/>
                <w:szCs w:val="24"/>
                <w:lang w:val="fr-FR"/>
              </w:rPr>
              <w:t>Nhân viên</w:t>
            </w:r>
          </w:p>
        </w:tc>
        <w:tc>
          <w:tcPr>
            <w:tcW w:w="1716" w:type="dxa"/>
            <w:tcBorders>
              <w:top w:val="dashSmallGap" w:sz="4" w:space="0" w:color="auto"/>
              <w:bottom w:val="single" w:sz="4" w:space="0" w:color="000000" w:themeColor="text1"/>
            </w:tcBorders>
            <w:vAlign w:val="center"/>
          </w:tcPr>
          <w:p w:rsidR="00022637" w:rsidRPr="00D912B1" w:rsidRDefault="00022637" w:rsidP="00AF1584">
            <w:pPr>
              <w:tabs>
                <w:tab w:val="left" w:pos="567"/>
                <w:tab w:val="left" w:pos="1134"/>
                <w:tab w:val="left" w:pos="1701"/>
                <w:tab w:val="left" w:pos="2835"/>
              </w:tabs>
              <w:jc w:val="left"/>
              <w:rPr>
                <w:sz w:val="24"/>
                <w:szCs w:val="24"/>
                <w:lang w:val="fr-FR"/>
              </w:rPr>
            </w:pPr>
            <w:r w:rsidRPr="00D912B1">
              <w:rPr>
                <w:sz w:val="24"/>
                <w:szCs w:val="24"/>
                <w:lang w:val="fr-FR"/>
              </w:rPr>
              <w:t>0968.093789</w:t>
            </w:r>
          </w:p>
        </w:tc>
      </w:tr>
      <w:tr w:rsidR="005B52F5" w:rsidRPr="00CD748F" w:rsidTr="00F77810">
        <w:trPr>
          <w:trHeight w:val="567"/>
        </w:trPr>
        <w:tc>
          <w:tcPr>
            <w:tcW w:w="567" w:type="dxa"/>
            <w:vMerge w:val="restart"/>
            <w:vAlign w:val="center"/>
          </w:tcPr>
          <w:p w:rsidR="005B52F5" w:rsidRPr="00D912B1" w:rsidRDefault="005B52F5" w:rsidP="00AF1584">
            <w:pPr>
              <w:tabs>
                <w:tab w:val="left" w:pos="567"/>
                <w:tab w:val="left" w:pos="1134"/>
                <w:tab w:val="left" w:pos="1701"/>
                <w:tab w:val="left" w:pos="2835"/>
              </w:tabs>
              <w:jc w:val="center"/>
              <w:rPr>
                <w:sz w:val="24"/>
                <w:szCs w:val="24"/>
                <w:lang w:val="fr-FR"/>
              </w:rPr>
            </w:pPr>
            <w:r>
              <w:rPr>
                <w:sz w:val="24"/>
                <w:szCs w:val="24"/>
                <w:lang w:val="fr-FR"/>
              </w:rPr>
              <w:t>3</w:t>
            </w:r>
          </w:p>
        </w:tc>
        <w:tc>
          <w:tcPr>
            <w:tcW w:w="1853" w:type="dxa"/>
            <w:vMerge w:val="restart"/>
            <w:vAlign w:val="center"/>
          </w:tcPr>
          <w:p w:rsidR="005B52F5" w:rsidRDefault="00413ED6" w:rsidP="00AF1584">
            <w:pPr>
              <w:tabs>
                <w:tab w:val="left" w:pos="567"/>
                <w:tab w:val="left" w:pos="1134"/>
                <w:tab w:val="left" w:pos="1701"/>
                <w:tab w:val="left" w:pos="2835"/>
              </w:tabs>
              <w:jc w:val="center"/>
              <w:rPr>
                <w:sz w:val="24"/>
                <w:szCs w:val="24"/>
                <w:lang w:val="fr-FR"/>
              </w:rPr>
            </w:pPr>
            <w:r>
              <w:rPr>
                <w:sz w:val="24"/>
                <w:szCs w:val="24"/>
                <w:lang w:val="fr-FR"/>
              </w:rPr>
              <w:t>16</w:t>
            </w:r>
            <w:r w:rsidR="005B52F5">
              <w:rPr>
                <w:sz w:val="24"/>
                <w:szCs w:val="24"/>
                <w:lang w:val="fr-FR"/>
              </w:rPr>
              <w:t>/0</w:t>
            </w:r>
            <w:r>
              <w:rPr>
                <w:sz w:val="24"/>
                <w:szCs w:val="24"/>
                <w:lang w:val="fr-FR"/>
              </w:rPr>
              <w:t>2</w:t>
            </w:r>
            <w:r w:rsidR="005B52F5">
              <w:rPr>
                <w:sz w:val="24"/>
                <w:szCs w:val="24"/>
                <w:lang w:val="fr-FR"/>
              </w:rPr>
              <w:t>/201</w:t>
            </w:r>
            <w:r>
              <w:rPr>
                <w:sz w:val="24"/>
                <w:szCs w:val="24"/>
                <w:lang w:val="fr-FR"/>
              </w:rPr>
              <w:t>8</w:t>
            </w:r>
          </w:p>
          <w:p w:rsidR="005B52F5" w:rsidRPr="00CC1A7B" w:rsidRDefault="005B52F5" w:rsidP="00AF1584">
            <w:pPr>
              <w:tabs>
                <w:tab w:val="left" w:pos="567"/>
                <w:tab w:val="left" w:pos="1134"/>
                <w:tab w:val="left" w:pos="1701"/>
                <w:tab w:val="left" w:pos="2835"/>
              </w:tabs>
              <w:jc w:val="center"/>
              <w:rPr>
                <w:i/>
                <w:sz w:val="24"/>
                <w:szCs w:val="24"/>
                <w:lang w:val="fr-FR"/>
              </w:rPr>
            </w:pPr>
            <w:r w:rsidRPr="00CC1A7B">
              <w:rPr>
                <w:i/>
                <w:sz w:val="24"/>
                <w:szCs w:val="24"/>
                <w:lang w:val="fr-FR"/>
              </w:rPr>
              <w:t>(Mùng 1 tết)</w:t>
            </w:r>
          </w:p>
        </w:tc>
        <w:tc>
          <w:tcPr>
            <w:tcW w:w="2973" w:type="dxa"/>
            <w:tcBorders>
              <w:top w:val="single" w:sz="4" w:space="0" w:color="000000" w:themeColor="text1"/>
              <w:bottom w:val="dashSmallGap" w:sz="4" w:space="0" w:color="auto"/>
            </w:tcBorders>
            <w:vAlign w:val="center"/>
          </w:tcPr>
          <w:p w:rsidR="005B52F5" w:rsidRPr="00D912B1" w:rsidRDefault="005B52F5" w:rsidP="00AF1584">
            <w:pPr>
              <w:tabs>
                <w:tab w:val="left" w:pos="567"/>
                <w:tab w:val="left" w:pos="1134"/>
                <w:tab w:val="left" w:pos="1701"/>
                <w:tab w:val="left" w:pos="2835"/>
              </w:tabs>
              <w:jc w:val="left"/>
              <w:rPr>
                <w:sz w:val="24"/>
                <w:szCs w:val="24"/>
                <w:lang w:val="fr-FR"/>
              </w:rPr>
            </w:pPr>
            <w:r w:rsidRPr="00D912B1">
              <w:rPr>
                <w:sz w:val="24"/>
                <w:szCs w:val="24"/>
                <w:lang w:val="fr-FR"/>
              </w:rPr>
              <w:t>Nguyễn Thị Hường</w:t>
            </w:r>
          </w:p>
        </w:tc>
        <w:tc>
          <w:tcPr>
            <w:tcW w:w="2118" w:type="dxa"/>
            <w:tcBorders>
              <w:top w:val="single" w:sz="4" w:space="0" w:color="000000" w:themeColor="text1"/>
              <w:bottom w:val="dashSmallGap" w:sz="4" w:space="0" w:color="auto"/>
            </w:tcBorders>
            <w:vAlign w:val="center"/>
          </w:tcPr>
          <w:p w:rsidR="005B52F5" w:rsidRPr="00D912B1" w:rsidRDefault="005B52F5" w:rsidP="00AF1584">
            <w:pPr>
              <w:tabs>
                <w:tab w:val="left" w:pos="567"/>
                <w:tab w:val="left" w:pos="1134"/>
                <w:tab w:val="left" w:pos="1701"/>
                <w:tab w:val="left" w:pos="2835"/>
              </w:tabs>
              <w:jc w:val="left"/>
              <w:rPr>
                <w:sz w:val="24"/>
                <w:szCs w:val="24"/>
                <w:lang w:val="fr-FR"/>
              </w:rPr>
            </w:pPr>
            <w:r w:rsidRPr="00D912B1">
              <w:rPr>
                <w:sz w:val="24"/>
                <w:szCs w:val="24"/>
                <w:lang w:val="fr-FR"/>
              </w:rPr>
              <w:t>Phó Trưởng phòng</w:t>
            </w:r>
          </w:p>
        </w:tc>
        <w:tc>
          <w:tcPr>
            <w:tcW w:w="1716" w:type="dxa"/>
            <w:tcBorders>
              <w:top w:val="single" w:sz="4" w:space="0" w:color="000000" w:themeColor="text1"/>
              <w:bottom w:val="dashSmallGap" w:sz="4" w:space="0" w:color="auto"/>
            </w:tcBorders>
            <w:vAlign w:val="center"/>
          </w:tcPr>
          <w:p w:rsidR="005B52F5" w:rsidRPr="00D912B1" w:rsidRDefault="005B52F5" w:rsidP="00AF1584">
            <w:pPr>
              <w:tabs>
                <w:tab w:val="left" w:pos="567"/>
                <w:tab w:val="left" w:pos="1134"/>
                <w:tab w:val="left" w:pos="1701"/>
                <w:tab w:val="left" w:pos="2835"/>
              </w:tabs>
              <w:jc w:val="left"/>
              <w:rPr>
                <w:sz w:val="24"/>
                <w:szCs w:val="24"/>
                <w:lang w:val="fr-FR"/>
              </w:rPr>
            </w:pPr>
            <w:r w:rsidRPr="00D912B1">
              <w:rPr>
                <w:sz w:val="24"/>
                <w:szCs w:val="24"/>
                <w:lang w:val="fr-FR"/>
              </w:rPr>
              <w:t>0978.375848</w:t>
            </w:r>
          </w:p>
        </w:tc>
      </w:tr>
      <w:tr w:rsidR="005B52F5" w:rsidRPr="00CD748F" w:rsidTr="00F77810">
        <w:trPr>
          <w:trHeight w:val="567"/>
        </w:trPr>
        <w:tc>
          <w:tcPr>
            <w:tcW w:w="567" w:type="dxa"/>
            <w:vMerge/>
            <w:vAlign w:val="center"/>
          </w:tcPr>
          <w:p w:rsidR="005B52F5" w:rsidRPr="00D912B1" w:rsidRDefault="005B52F5" w:rsidP="00AF1584">
            <w:pPr>
              <w:tabs>
                <w:tab w:val="left" w:pos="567"/>
                <w:tab w:val="left" w:pos="1134"/>
                <w:tab w:val="left" w:pos="1701"/>
                <w:tab w:val="left" w:pos="2835"/>
              </w:tabs>
              <w:jc w:val="center"/>
              <w:rPr>
                <w:sz w:val="24"/>
                <w:szCs w:val="24"/>
                <w:lang w:val="fr-FR"/>
              </w:rPr>
            </w:pPr>
          </w:p>
        </w:tc>
        <w:tc>
          <w:tcPr>
            <w:tcW w:w="1853" w:type="dxa"/>
            <w:vMerge/>
            <w:vAlign w:val="center"/>
          </w:tcPr>
          <w:p w:rsidR="005B52F5" w:rsidRPr="00D912B1" w:rsidRDefault="005B52F5" w:rsidP="00AF1584">
            <w:pPr>
              <w:tabs>
                <w:tab w:val="left" w:pos="567"/>
                <w:tab w:val="left" w:pos="1134"/>
                <w:tab w:val="left" w:pos="1701"/>
                <w:tab w:val="left" w:pos="2835"/>
              </w:tabs>
              <w:jc w:val="center"/>
              <w:rPr>
                <w:sz w:val="24"/>
                <w:szCs w:val="24"/>
                <w:lang w:val="fr-FR"/>
              </w:rPr>
            </w:pPr>
          </w:p>
        </w:tc>
        <w:tc>
          <w:tcPr>
            <w:tcW w:w="2973" w:type="dxa"/>
            <w:tcBorders>
              <w:top w:val="dashSmallGap" w:sz="4" w:space="0" w:color="auto"/>
              <w:bottom w:val="single" w:sz="4" w:space="0" w:color="000000" w:themeColor="text1"/>
            </w:tcBorders>
            <w:vAlign w:val="center"/>
          </w:tcPr>
          <w:p w:rsidR="005B52F5" w:rsidRPr="00D912B1" w:rsidRDefault="00104243" w:rsidP="00AF1584">
            <w:pPr>
              <w:tabs>
                <w:tab w:val="left" w:pos="567"/>
                <w:tab w:val="left" w:pos="1134"/>
                <w:tab w:val="left" w:pos="1701"/>
                <w:tab w:val="left" w:pos="2835"/>
              </w:tabs>
              <w:jc w:val="left"/>
              <w:rPr>
                <w:sz w:val="24"/>
                <w:szCs w:val="24"/>
                <w:lang w:val="fr-FR"/>
              </w:rPr>
            </w:pPr>
            <w:r>
              <w:rPr>
                <w:sz w:val="24"/>
                <w:szCs w:val="24"/>
                <w:lang w:val="fr-FR"/>
              </w:rPr>
              <w:t>Đoàn Thanh Tuân</w:t>
            </w:r>
          </w:p>
        </w:tc>
        <w:tc>
          <w:tcPr>
            <w:tcW w:w="2118" w:type="dxa"/>
            <w:tcBorders>
              <w:top w:val="dashSmallGap" w:sz="4" w:space="0" w:color="auto"/>
              <w:bottom w:val="single" w:sz="4" w:space="0" w:color="000000" w:themeColor="text1"/>
            </w:tcBorders>
            <w:vAlign w:val="center"/>
          </w:tcPr>
          <w:p w:rsidR="005B52F5" w:rsidRPr="00D912B1" w:rsidRDefault="00104243" w:rsidP="00AF1584">
            <w:pPr>
              <w:tabs>
                <w:tab w:val="left" w:pos="567"/>
                <w:tab w:val="left" w:pos="1134"/>
                <w:tab w:val="left" w:pos="1701"/>
                <w:tab w:val="left" w:pos="2835"/>
              </w:tabs>
              <w:jc w:val="left"/>
              <w:rPr>
                <w:sz w:val="24"/>
                <w:szCs w:val="24"/>
                <w:lang w:val="fr-FR"/>
              </w:rPr>
            </w:pPr>
            <w:r>
              <w:rPr>
                <w:sz w:val="24"/>
                <w:szCs w:val="24"/>
                <w:lang w:val="fr-FR"/>
              </w:rPr>
              <w:t>Chuyên viên</w:t>
            </w:r>
          </w:p>
        </w:tc>
        <w:tc>
          <w:tcPr>
            <w:tcW w:w="1716" w:type="dxa"/>
            <w:tcBorders>
              <w:top w:val="dashSmallGap" w:sz="4" w:space="0" w:color="auto"/>
              <w:bottom w:val="single" w:sz="4" w:space="0" w:color="000000" w:themeColor="text1"/>
            </w:tcBorders>
            <w:vAlign w:val="center"/>
          </w:tcPr>
          <w:p w:rsidR="005B52F5" w:rsidRPr="00D912B1" w:rsidRDefault="00104243" w:rsidP="00AF1584">
            <w:pPr>
              <w:tabs>
                <w:tab w:val="left" w:pos="567"/>
                <w:tab w:val="left" w:pos="1134"/>
                <w:tab w:val="left" w:pos="1701"/>
                <w:tab w:val="left" w:pos="2835"/>
              </w:tabs>
              <w:jc w:val="left"/>
              <w:rPr>
                <w:sz w:val="24"/>
                <w:szCs w:val="24"/>
                <w:lang w:val="fr-FR"/>
              </w:rPr>
            </w:pPr>
            <w:r>
              <w:rPr>
                <w:sz w:val="24"/>
                <w:szCs w:val="24"/>
                <w:lang w:val="fr-FR"/>
              </w:rPr>
              <w:t>01684.565968</w:t>
            </w:r>
          </w:p>
        </w:tc>
      </w:tr>
      <w:tr w:rsidR="007C6193" w:rsidRPr="00CD748F" w:rsidTr="00F77810">
        <w:trPr>
          <w:trHeight w:val="567"/>
        </w:trPr>
        <w:tc>
          <w:tcPr>
            <w:tcW w:w="567" w:type="dxa"/>
            <w:vMerge w:val="restart"/>
            <w:vAlign w:val="center"/>
          </w:tcPr>
          <w:p w:rsidR="007C6193" w:rsidRPr="00D912B1" w:rsidRDefault="007C6193" w:rsidP="00AF1584">
            <w:pPr>
              <w:tabs>
                <w:tab w:val="left" w:pos="567"/>
                <w:tab w:val="left" w:pos="1134"/>
                <w:tab w:val="left" w:pos="1701"/>
                <w:tab w:val="left" w:pos="2835"/>
              </w:tabs>
              <w:jc w:val="center"/>
              <w:rPr>
                <w:sz w:val="24"/>
                <w:szCs w:val="24"/>
                <w:lang w:val="fr-FR"/>
              </w:rPr>
            </w:pPr>
            <w:r>
              <w:rPr>
                <w:sz w:val="24"/>
                <w:szCs w:val="24"/>
                <w:lang w:val="fr-FR"/>
              </w:rPr>
              <w:t>4</w:t>
            </w:r>
          </w:p>
        </w:tc>
        <w:tc>
          <w:tcPr>
            <w:tcW w:w="1853" w:type="dxa"/>
            <w:vMerge w:val="restart"/>
            <w:vAlign w:val="center"/>
          </w:tcPr>
          <w:p w:rsidR="007C6193" w:rsidRDefault="000C42E7" w:rsidP="00AF1584">
            <w:pPr>
              <w:tabs>
                <w:tab w:val="left" w:pos="567"/>
                <w:tab w:val="left" w:pos="1134"/>
                <w:tab w:val="left" w:pos="1701"/>
                <w:tab w:val="left" w:pos="2835"/>
              </w:tabs>
              <w:jc w:val="center"/>
              <w:rPr>
                <w:sz w:val="24"/>
                <w:szCs w:val="24"/>
                <w:lang w:val="fr-FR"/>
              </w:rPr>
            </w:pPr>
            <w:r>
              <w:rPr>
                <w:sz w:val="24"/>
                <w:szCs w:val="24"/>
                <w:lang w:val="fr-FR"/>
              </w:rPr>
              <w:t>17</w:t>
            </w:r>
            <w:r w:rsidR="007C6193">
              <w:rPr>
                <w:sz w:val="24"/>
                <w:szCs w:val="24"/>
                <w:lang w:val="fr-FR"/>
              </w:rPr>
              <w:t>/0</w:t>
            </w:r>
            <w:r>
              <w:rPr>
                <w:sz w:val="24"/>
                <w:szCs w:val="24"/>
                <w:lang w:val="fr-FR"/>
              </w:rPr>
              <w:t>2</w:t>
            </w:r>
            <w:r w:rsidR="007C6193">
              <w:rPr>
                <w:sz w:val="24"/>
                <w:szCs w:val="24"/>
                <w:lang w:val="fr-FR"/>
              </w:rPr>
              <w:t>/201</w:t>
            </w:r>
            <w:r>
              <w:rPr>
                <w:sz w:val="24"/>
                <w:szCs w:val="24"/>
                <w:lang w:val="fr-FR"/>
              </w:rPr>
              <w:t>8</w:t>
            </w:r>
          </w:p>
          <w:p w:rsidR="007C6193" w:rsidRPr="00CC1A7B" w:rsidRDefault="007C6193" w:rsidP="00AF1584">
            <w:pPr>
              <w:tabs>
                <w:tab w:val="left" w:pos="567"/>
                <w:tab w:val="left" w:pos="1134"/>
                <w:tab w:val="left" w:pos="1701"/>
                <w:tab w:val="left" w:pos="2835"/>
              </w:tabs>
              <w:jc w:val="center"/>
              <w:rPr>
                <w:i/>
                <w:sz w:val="24"/>
                <w:szCs w:val="24"/>
                <w:lang w:val="fr-FR"/>
              </w:rPr>
            </w:pPr>
            <w:r w:rsidRPr="00CC1A7B">
              <w:rPr>
                <w:i/>
                <w:sz w:val="24"/>
                <w:szCs w:val="24"/>
                <w:lang w:val="fr-FR"/>
              </w:rPr>
              <w:t>(Mùng 2 tết)</w:t>
            </w:r>
          </w:p>
        </w:tc>
        <w:tc>
          <w:tcPr>
            <w:tcW w:w="2973" w:type="dxa"/>
            <w:tcBorders>
              <w:top w:val="single" w:sz="4" w:space="0" w:color="000000" w:themeColor="text1"/>
              <w:bottom w:val="dashSmallGap" w:sz="4" w:space="0" w:color="auto"/>
            </w:tcBorders>
            <w:vAlign w:val="center"/>
          </w:tcPr>
          <w:p w:rsidR="007C6193" w:rsidRPr="00D912B1" w:rsidRDefault="007C6193" w:rsidP="00AF1584">
            <w:pPr>
              <w:tabs>
                <w:tab w:val="left" w:pos="567"/>
                <w:tab w:val="left" w:pos="1134"/>
                <w:tab w:val="left" w:pos="1701"/>
                <w:tab w:val="left" w:pos="2835"/>
              </w:tabs>
              <w:jc w:val="left"/>
              <w:rPr>
                <w:sz w:val="24"/>
                <w:szCs w:val="24"/>
                <w:lang w:val="fr-FR"/>
              </w:rPr>
            </w:pPr>
            <w:r>
              <w:rPr>
                <w:sz w:val="24"/>
                <w:szCs w:val="24"/>
                <w:lang w:val="fr-FR"/>
              </w:rPr>
              <w:t>Hoàng Quang Phong</w:t>
            </w:r>
          </w:p>
        </w:tc>
        <w:tc>
          <w:tcPr>
            <w:tcW w:w="2118" w:type="dxa"/>
            <w:tcBorders>
              <w:top w:val="single" w:sz="4" w:space="0" w:color="000000" w:themeColor="text1"/>
              <w:bottom w:val="dashSmallGap" w:sz="4" w:space="0" w:color="auto"/>
            </w:tcBorders>
            <w:vAlign w:val="center"/>
          </w:tcPr>
          <w:p w:rsidR="007C6193" w:rsidRPr="00D912B1" w:rsidRDefault="007C6193" w:rsidP="00AF1584">
            <w:pPr>
              <w:tabs>
                <w:tab w:val="left" w:pos="567"/>
                <w:tab w:val="left" w:pos="1134"/>
                <w:tab w:val="left" w:pos="1701"/>
                <w:tab w:val="left" w:pos="2835"/>
              </w:tabs>
              <w:jc w:val="left"/>
              <w:rPr>
                <w:sz w:val="24"/>
                <w:szCs w:val="24"/>
                <w:lang w:val="fr-FR"/>
              </w:rPr>
            </w:pPr>
            <w:r>
              <w:rPr>
                <w:sz w:val="24"/>
                <w:szCs w:val="24"/>
                <w:lang w:val="fr-FR"/>
              </w:rPr>
              <w:t>Phó Trưởng phòng</w:t>
            </w:r>
          </w:p>
        </w:tc>
        <w:tc>
          <w:tcPr>
            <w:tcW w:w="1716" w:type="dxa"/>
            <w:tcBorders>
              <w:top w:val="single" w:sz="4" w:space="0" w:color="000000" w:themeColor="text1"/>
              <w:bottom w:val="dashSmallGap" w:sz="4" w:space="0" w:color="auto"/>
            </w:tcBorders>
            <w:vAlign w:val="center"/>
          </w:tcPr>
          <w:p w:rsidR="007C6193" w:rsidRPr="00D912B1" w:rsidRDefault="007C6193" w:rsidP="00AF1584">
            <w:pPr>
              <w:tabs>
                <w:tab w:val="left" w:pos="567"/>
                <w:tab w:val="left" w:pos="1134"/>
                <w:tab w:val="left" w:pos="1701"/>
                <w:tab w:val="left" w:pos="2835"/>
              </w:tabs>
              <w:jc w:val="left"/>
              <w:rPr>
                <w:sz w:val="24"/>
                <w:szCs w:val="24"/>
                <w:lang w:val="fr-FR"/>
              </w:rPr>
            </w:pPr>
            <w:r>
              <w:rPr>
                <w:sz w:val="24"/>
                <w:szCs w:val="24"/>
                <w:lang w:val="fr-FR"/>
              </w:rPr>
              <w:t>0919.785669</w:t>
            </w:r>
          </w:p>
        </w:tc>
      </w:tr>
      <w:tr w:rsidR="005B52F5" w:rsidRPr="00CD748F" w:rsidTr="00F77810">
        <w:trPr>
          <w:trHeight w:val="567"/>
        </w:trPr>
        <w:tc>
          <w:tcPr>
            <w:tcW w:w="567" w:type="dxa"/>
            <w:vMerge/>
            <w:vAlign w:val="center"/>
          </w:tcPr>
          <w:p w:rsidR="005B52F5" w:rsidRPr="00D912B1" w:rsidRDefault="005B52F5" w:rsidP="00AF1584">
            <w:pPr>
              <w:tabs>
                <w:tab w:val="left" w:pos="567"/>
                <w:tab w:val="left" w:pos="1134"/>
                <w:tab w:val="left" w:pos="1701"/>
                <w:tab w:val="left" w:pos="2835"/>
              </w:tabs>
              <w:jc w:val="center"/>
              <w:rPr>
                <w:sz w:val="24"/>
                <w:szCs w:val="24"/>
                <w:lang w:val="fr-FR"/>
              </w:rPr>
            </w:pPr>
          </w:p>
        </w:tc>
        <w:tc>
          <w:tcPr>
            <w:tcW w:w="1853" w:type="dxa"/>
            <w:vMerge/>
            <w:vAlign w:val="center"/>
          </w:tcPr>
          <w:p w:rsidR="005B52F5" w:rsidRPr="00D912B1" w:rsidRDefault="005B52F5" w:rsidP="00AF1584">
            <w:pPr>
              <w:tabs>
                <w:tab w:val="left" w:pos="567"/>
                <w:tab w:val="left" w:pos="1134"/>
                <w:tab w:val="left" w:pos="1701"/>
                <w:tab w:val="left" w:pos="2835"/>
              </w:tabs>
              <w:jc w:val="center"/>
              <w:rPr>
                <w:sz w:val="24"/>
                <w:szCs w:val="24"/>
                <w:lang w:val="fr-FR"/>
              </w:rPr>
            </w:pPr>
          </w:p>
        </w:tc>
        <w:tc>
          <w:tcPr>
            <w:tcW w:w="2973" w:type="dxa"/>
            <w:tcBorders>
              <w:top w:val="dashSmallGap" w:sz="4" w:space="0" w:color="auto"/>
              <w:bottom w:val="single" w:sz="4" w:space="0" w:color="000000" w:themeColor="text1"/>
            </w:tcBorders>
            <w:vAlign w:val="center"/>
          </w:tcPr>
          <w:p w:rsidR="005B52F5" w:rsidRPr="00D912B1" w:rsidRDefault="005B52F5" w:rsidP="00AF1584">
            <w:pPr>
              <w:tabs>
                <w:tab w:val="left" w:pos="567"/>
                <w:tab w:val="left" w:pos="1134"/>
                <w:tab w:val="left" w:pos="1701"/>
                <w:tab w:val="left" w:pos="2835"/>
              </w:tabs>
              <w:jc w:val="left"/>
              <w:rPr>
                <w:sz w:val="24"/>
                <w:szCs w:val="24"/>
                <w:lang w:val="fr-FR"/>
              </w:rPr>
            </w:pPr>
            <w:r w:rsidRPr="00D912B1">
              <w:rPr>
                <w:sz w:val="24"/>
                <w:szCs w:val="24"/>
                <w:lang w:val="fr-FR"/>
              </w:rPr>
              <w:t>Nguyễn Văn Anh</w:t>
            </w:r>
          </w:p>
        </w:tc>
        <w:tc>
          <w:tcPr>
            <w:tcW w:w="2118" w:type="dxa"/>
            <w:tcBorders>
              <w:top w:val="dashSmallGap" w:sz="4" w:space="0" w:color="auto"/>
              <w:bottom w:val="single" w:sz="4" w:space="0" w:color="000000" w:themeColor="text1"/>
            </w:tcBorders>
            <w:vAlign w:val="center"/>
          </w:tcPr>
          <w:p w:rsidR="005B52F5" w:rsidRPr="00D912B1" w:rsidRDefault="005B52F5" w:rsidP="00AF1584">
            <w:pPr>
              <w:tabs>
                <w:tab w:val="left" w:pos="567"/>
                <w:tab w:val="left" w:pos="1134"/>
                <w:tab w:val="left" w:pos="1701"/>
                <w:tab w:val="left" w:pos="2835"/>
              </w:tabs>
              <w:jc w:val="left"/>
              <w:rPr>
                <w:sz w:val="24"/>
                <w:szCs w:val="24"/>
                <w:lang w:val="fr-FR"/>
              </w:rPr>
            </w:pPr>
            <w:r w:rsidRPr="00D912B1">
              <w:rPr>
                <w:sz w:val="24"/>
                <w:szCs w:val="24"/>
                <w:lang w:val="fr-FR"/>
              </w:rPr>
              <w:t>Chuyên viên</w:t>
            </w:r>
          </w:p>
        </w:tc>
        <w:tc>
          <w:tcPr>
            <w:tcW w:w="1716" w:type="dxa"/>
            <w:tcBorders>
              <w:top w:val="dashSmallGap" w:sz="4" w:space="0" w:color="auto"/>
              <w:bottom w:val="single" w:sz="4" w:space="0" w:color="000000" w:themeColor="text1"/>
            </w:tcBorders>
            <w:vAlign w:val="center"/>
          </w:tcPr>
          <w:p w:rsidR="005B52F5" w:rsidRPr="00D912B1" w:rsidRDefault="005B52F5" w:rsidP="00AF1584">
            <w:pPr>
              <w:tabs>
                <w:tab w:val="left" w:pos="567"/>
                <w:tab w:val="left" w:pos="1134"/>
                <w:tab w:val="left" w:pos="1701"/>
                <w:tab w:val="left" w:pos="2835"/>
              </w:tabs>
              <w:jc w:val="left"/>
              <w:rPr>
                <w:sz w:val="24"/>
                <w:szCs w:val="24"/>
                <w:lang w:val="fr-FR"/>
              </w:rPr>
            </w:pPr>
            <w:r w:rsidRPr="00D912B1">
              <w:rPr>
                <w:sz w:val="24"/>
                <w:szCs w:val="24"/>
                <w:lang w:val="fr-FR"/>
              </w:rPr>
              <w:t>0989.565181</w:t>
            </w:r>
          </w:p>
        </w:tc>
      </w:tr>
      <w:tr w:rsidR="00DE3CEB" w:rsidRPr="00CD748F" w:rsidTr="00F77810">
        <w:trPr>
          <w:trHeight w:val="567"/>
        </w:trPr>
        <w:tc>
          <w:tcPr>
            <w:tcW w:w="567" w:type="dxa"/>
            <w:vMerge w:val="restart"/>
            <w:vAlign w:val="center"/>
          </w:tcPr>
          <w:p w:rsidR="00DE3CEB" w:rsidRPr="00D912B1" w:rsidRDefault="00DE3CEB" w:rsidP="00AF1584">
            <w:pPr>
              <w:tabs>
                <w:tab w:val="left" w:pos="567"/>
                <w:tab w:val="left" w:pos="1134"/>
                <w:tab w:val="left" w:pos="1701"/>
                <w:tab w:val="left" w:pos="2835"/>
              </w:tabs>
              <w:jc w:val="center"/>
              <w:rPr>
                <w:sz w:val="24"/>
                <w:szCs w:val="24"/>
                <w:lang w:val="fr-FR"/>
              </w:rPr>
            </w:pPr>
            <w:r>
              <w:rPr>
                <w:sz w:val="24"/>
                <w:szCs w:val="24"/>
                <w:lang w:val="fr-FR"/>
              </w:rPr>
              <w:t>5</w:t>
            </w:r>
          </w:p>
        </w:tc>
        <w:tc>
          <w:tcPr>
            <w:tcW w:w="1853" w:type="dxa"/>
            <w:vMerge w:val="restart"/>
            <w:vAlign w:val="center"/>
          </w:tcPr>
          <w:p w:rsidR="00DE3CEB" w:rsidRDefault="00445772" w:rsidP="00AF1584">
            <w:pPr>
              <w:tabs>
                <w:tab w:val="left" w:pos="567"/>
                <w:tab w:val="left" w:pos="1134"/>
                <w:tab w:val="left" w:pos="1701"/>
                <w:tab w:val="left" w:pos="2835"/>
              </w:tabs>
              <w:jc w:val="center"/>
              <w:rPr>
                <w:sz w:val="24"/>
                <w:szCs w:val="24"/>
                <w:lang w:val="fr-FR"/>
              </w:rPr>
            </w:pPr>
            <w:r>
              <w:rPr>
                <w:sz w:val="24"/>
                <w:szCs w:val="24"/>
                <w:lang w:val="fr-FR"/>
              </w:rPr>
              <w:t>18</w:t>
            </w:r>
            <w:r w:rsidR="00DE3CEB">
              <w:rPr>
                <w:sz w:val="24"/>
                <w:szCs w:val="24"/>
                <w:lang w:val="fr-FR"/>
              </w:rPr>
              <w:t>/0</w:t>
            </w:r>
            <w:r>
              <w:rPr>
                <w:sz w:val="24"/>
                <w:szCs w:val="24"/>
                <w:lang w:val="fr-FR"/>
              </w:rPr>
              <w:t>2</w:t>
            </w:r>
            <w:r w:rsidR="00DE3CEB">
              <w:rPr>
                <w:sz w:val="24"/>
                <w:szCs w:val="24"/>
                <w:lang w:val="fr-FR"/>
              </w:rPr>
              <w:t>/201</w:t>
            </w:r>
            <w:r>
              <w:rPr>
                <w:sz w:val="24"/>
                <w:szCs w:val="24"/>
                <w:lang w:val="fr-FR"/>
              </w:rPr>
              <w:t>8</w:t>
            </w:r>
          </w:p>
          <w:p w:rsidR="00DE3CEB" w:rsidRPr="00CC1A7B" w:rsidRDefault="00DE3CEB" w:rsidP="00AF1584">
            <w:pPr>
              <w:tabs>
                <w:tab w:val="left" w:pos="567"/>
                <w:tab w:val="left" w:pos="1134"/>
                <w:tab w:val="left" w:pos="1701"/>
                <w:tab w:val="left" w:pos="2835"/>
              </w:tabs>
              <w:jc w:val="center"/>
              <w:rPr>
                <w:i/>
                <w:sz w:val="24"/>
                <w:szCs w:val="24"/>
                <w:lang w:val="fr-FR"/>
              </w:rPr>
            </w:pPr>
            <w:r w:rsidRPr="00CC1A7B">
              <w:rPr>
                <w:i/>
                <w:sz w:val="24"/>
                <w:szCs w:val="24"/>
                <w:lang w:val="fr-FR"/>
              </w:rPr>
              <w:t>(Mùng 3 tết)</w:t>
            </w:r>
          </w:p>
        </w:tc>
        <w:tc>
          <w:tcPr>
            <w:tcW w:w="2973" w:type="dxa"/>
            <w:tcBorders>
              <w:top w:val="single" w:sz="4" w:space="0" w:color="000000" w:themeColor="text1"/>
              <w:bottom w:val="dashSmallGap" w:sz="4" w:space="0" w:color="auto"/>
            </w:tcBorders>
            <w:vAlign w:val="center"/>
          </w:tcPr>
          <w:p w:rsidR="00DE3CEB" w:rsidRPr="00D912B1" w:rsidRDefault="00DE3CEB" w:rsidP="00AF1584">
            <w:pPr>
              <w:tabs>
                <w:tab w:val="left" w:pos="567"/>
                <w:tab w:val="left" w:pos="1134"/>
                <w:tab w:val="left" w:pos="1701"/>
                <w:tab w:val="left" w:pos="2835"/>
              </w:tabs>
              <w:jc w:val="left"/>
              <w:rPr>
                <w:sz w:val="24"/>
                <w:szCs w:val="24"/>
                <w:lang w:val="fr-FR"/>
              </w:rPr>
            </w:pPr>
            <w:r w:rsidRPr="00D912B1">
              <w:rPr>
                <w:sz w:val="24"/>
                <w:szCs w:val="24"/>
                <w:lang w:val="fr-FR"/>
              </w:rPr>
              <w:t>Phạm Thị Thanh Tâm</w:t>
            </w:r>
          </w:p>
        </w:tc>
        <w:tc>
          <w:tcPr>
            <w:tcW w:w="2118" w:type="dxa"/>
            <w:tcBorders>
              <w:top w:val="single" w:sz="4" w:space="0" w:color="000000" w:themeColor="text1"/>
              <w:bottom w:val="dashSmallGap" w:sz="4" w:space="0" w:color="auto"/>
            </w:tcBorders>
            <w:vAlign w:val="center"/>
          </w:tcPr>
          <w:p w:rsidR="00DE3CEB" w:rsidRPr="00D912B1" w:rsidRDefault="00DE3CEB" w:rsidP="00AF1584">
            <w:pPr>
              <w:tabs>
                <w:tab w:val="left" w:pos="567"/>
                <w:tab w:val="left" w:pos="1134"/>
                <w:tab w:val="left" w:pos="1701"/>
                <w:tab w:val="left" w:pos="2835"/>
              </w:tabs>
              <w:jc w:val="left"/>
              <w:rPr>
                <w:sz w:val="24"/>
                <w:szCs w:val="24"/>
                <w:lang w:val="fr-FR"/>
              </w:rPr>
            </w:pPr>
            <w:r w:rsidRPr="00D912B1">
              <w:rPr>
                <w:sz w:val="24"/>
                <w:szCs w:val="24"/>
                <w:lang w:val="fr-FR"/>
              </w:rPr>
              <w:t>Phó Trưởng phòng</w:t>
            </w:r>
          </w:p>
        </w:tc>
        <w:tc>
          <w:tcPr>
            <w:tcW w:w="1716" w:type="dxa"/>
            <w:tcBorders>
              <w:top w:val="single" w:sz="4" w:space="0" w:color="000000" w:themeColor="text1"/>
              <w:bottom w:val="dashSmallGap" w:sz="4" w:space="0" w:color="auto"/>
            </w:tcBorders>
            <w:vAlign w:val="center"/>
          </w:tcPr>
          <w:p w:rsidR="00DE3CEB" w:rsidRPr="00D912B1" w:rsidRDefault="00DE3CEB" w:rsidP="00AF1584">
            <w:pPr>
              <w:tabs>
                <w:tab w:val="left" w:pos="567"/>
                <w:tab w:val="left" w:pos="1134"/>
                <w:tab w:val="left" w:pos="1701"/>
                <w:tab w:val="left" w:pos="2835"/>
              </w:tabs>
              <w:jc w:val="left"/>
              <w:rPr>
                <w:sz w:val="24"/>
                <w:szCs w:val="24"/>
                <w:lang w:val="fr-FR"/>
              </w:rPr>
            </w:pPr>
            <w:r w:rsidRPr="00D912B1">
              <w:rPr>
                <w:sz w:val="24"/>
                <w:szCs w:val="24"/>
                <w:lang w:val="fr-FR"/>
              </w:rPr>
              <w:t>0986.111111</w:t>
            </w:r>
          </w:p>
        </w:tc>
      </w:tr>
      <w:tr w:rsidR="006C397A" w:rsidRPr="00CD748F" w:rsidTr="00F77810">
        <w:trPr>
          <w:trHeight w:val="567"/>
        </w:trPr>
        <w:tc>
          <w:tcPr>
            <w:tcW w:w="567" w:type="dxa"/>
            <w:vMerge/>
            <w:vAlign w:val="center"/>
          </w:tcPr>
          <w:p w:rsidR="006C397A" w:rsidRPr="00D912B1" w:rsidRDefault="006C397A" w:rsidP="00AF1584">
            <w:pPr>
              <w:tabs>
                <w:tab w:val="left" w:pos="567"/>
                <w:tab w:val="left" w:pos="1134"/>
                <w:tab w:val="left" w:pos="1701"/>
                <w:tab w:val="left" w:pos="2835"/>
              </w:tabs>
              <w:jc w:val="center"/>
              <w:rPr>
                <w:sz w:val="24"/>
                <w:szCs w:val="24"/>
                <w:lang w:val="fr-FR"/>
              </w:rPr>
            </w:pPr>
          </w:p>
        </w:tc>
        <w:tc>
          <w:tcPr>
            <w:tcW w:w="1853" w:type="dxa"/>
            <w:vMerge/>
            <w:vAlign w:val="center"/>
          </w:tcPr>
          <w:p w:rsidR="006C397A" w:rsidRPr="00D912B1" w:rsidRDefault="006C397A" w:rsidP="00AF1584">
            <w:pPr>
              <w:tabs>
                <w:tab w:val="left" w:pos="567"/>
                <w:tab w:val="left" w:pos="1134"/>
                <w:tab w:val="left" w:pos="1701"/>
                <w:tab w:val="left" w:pos="2835"/>
              </w:tabs>
              <w:jc w:val="center"/>
              <w:rPr>
                <w:sz w:val="24"/>
                <w:szCs w:val="24"/>
                <w:lang w:val="fr-FR"/>
              </w:rPr>
            </w:pPr>
          </w:p>
        </w:tc>
        <w:tc>
          <w:tcPr>
            <w:tcW w:w="2973" w:type="dxa"/>
            <w:tcBorders>
              <w:top w:val="dashSmallGap" w:sz="4" w:space="0" w:color="auto"/>
              <w:bottom w:val="single" w:sz="4" w:space="0" w:color="000000" w:themeColor="text1"/>
            </w:tcBorders>
            <w:vAlign w:val="center"/>
          </w:tcPr>
          <w:p w:rsidR="006C397A" w:rsidRPr="00D912B1" w:rsidRDefault="006C397A" w:rsidP="00AF1584">
            <w:pPr>
              <w:tabs>
                <w:tab w:val="left" w:pos="567"/>
                <w:tab w:val="left" w:pos="1134"/>
                <w:tab w:val="left" w:pos="1701"/>
                <w:tab w:val="left" w:pos="2835"/>
              </w:tabs>
              <w:jc w:val="left"/>
              <w:rPr>
                <w:sz w:val="24"/>
                <w:szCs w:val="24"/>
                <w:lang w:val="fr-FR"/>
              </w:rPr>
            </w:pPr>
            <w:r>
              <w:rPr>
                <w:sz w:val="24"/>
                <w:szCs w:val="24"/>
                <w:lang w:val="fr-FR"/>
              </w:rPr>
              <w:t>Nguyễn Minh Tiến</w:t>
            </w:r>
          </w:p>
        </w:tc>
        <w:tc>
          <w:tcPr>
            <w:tcW w:w="2118" w:type="dxa"/>
            <w:tcBorders>
              <w:top w:val="dashSmallGap" w:sz="4" w:space="0" w:color="auto"/>
              <w:bottom w:val="single" w:sz="4" w:space="0" w:color="000000" w:themeColor="text1"/>
            </w:tcBorders>
            <w:vAlign w:val="center"/>
          </w:tcPr>
          <w:p w:rsidR="006C397A" w:rsidRPr="00D912B1" w:rsidRDefault="006C397A" w:rsidP="00AF1584">
            <w:pPr>
              <w:tabs>
                <w:tab w:val="left" w:pos="567"/>
                <w:tab w:val="left" w:pos="1134"/>
                <w:tab w:val="left" w:pos="1701"/>
                <w:tab w:val="left" w:pos="2835"/>
              </w:tabs>
              <w:jc w:val="left"/>
              <w:rPr>
                <w:sz w:val="24"/>
                <w:szCs w:val="24"/>
                <w:lang w:val="fr-FR"/>
              </w:rPr>
            </w:pPr>
            <w:r>
              <w:rPr>
                <w:sz w:val="24"/>
                <w:szCs w:val="24"/>
                <w:lang w:val="fr-FR"/>
              </w:rPr>
              <w:t>Chuyên viên</w:t>
            </w:r>
          </w:p>
        </w:tc>
        <w:tc>
          <w:tcPr>
            <w:tcW w:w="1716" w:type="dxa"/>
            <w:tcBorders>
              <w:top w:val="dashSmallGap" w:sz="4" w:space="0" w:color="auto"/>
              <w:bottom w:val="single" w:sz="4" w:space="0" w:color="000000" w:themeColor="text1"/>
            </w:tcBorders>
            <w:vAlign w:val="center"/>
          </w:tcPr>
          <w:p w:rsidR="006C397A" w:rsidRPr="00D912B1" w:rsidRDefault="006C397A" w:rsidP="00AF1584">
            <w:pPr>
              <w:tabs>
                <w:tab w:val="left" w:pos="567"/>
                <w:tab w:val="left" w:pos="1134"/>
                <w:tab w:val="left" w:pos="1701"/>
                <w:tab w:val="left" w:pos="2835"/>
              </w:tabs>
              <w:jc w:val="left"/>
              <w:rPr>
                <w:sz w:val="24"/>
                <w:szCs w:val="24"/>
                <w:lang w:val="fr-FR"/>
              </w:rPr>
            </w:pPr>
            <w:r>
              <w:rPr>
                <w:sz w:val="24"/>
                <w:szCs w:val="24"/>
                <w:lang w:val="fr-FR"/>
              </w:rPr>
              <w:t>0918.823365</w:t>
            </w:r>
          </w:p>
        </w:tc>
      </w:tr>
      <w:tr w:rsidR="007107AD" w:rsidRPr="00CD748F" w:rsidTr="00F77810">
        <w:trPr>
          <w:trHeight w:val="567"/>
        </w:trPr>
        <w:tc>
          <w:tcPr>
            <w:tcW w:w="567" w:type="dxa"/>
            <w:vMerge w:val="restart"/>
            <w:vAlign w:val="center"/>
          </w:tcPr>
          <w:p w:rsidR="007107AD" w:rsidRPr="00D912B1" w:rsidRDefault="007107AD" w:rsidP="00AF1584">
            <w:pPr>
              <w:tabs>
                <w:tab w:val="left" w:pos="567"/>
                <w:tab w:val="left" w:pos="1134"/>
                <w:tab w:val="left" w:pos="1701"/>
                <w:tab w:val="left" w:pos="2835"/>
              </w:tabs>
              <w:jc w:val="center"/>
              <w:rPr>
                <w:sz w:val="24"/>
                <w:szCs w:val="24"/>
                <w:lang w:val="fr-FR"/>
              </w:rPr>
            </w:pPr>
            <w:r>
              <w:rPr>
                <w:sz w:val="24"/>
                <w:szCs w:val="24"/>
                <w:lang w:val="fr-FR"/>
              </w:rPr>
              <w:t>6</w:t>
            </w:r>
          </w:p>
        </w:tc>
        <w:tc>
          <w:tcPr>
            <w:tcW w:w="1853" w:type="dxa"/>
            <w:vMerge w:val="restart"/>
            <w:vAlign w:val="center"/>
          </w:tcPr>
          <w:p w:rsidR="007107AD" w:rsidRDefault="00445772" w:rsidP="00AF1584">
            <w:pPr>
              <w:tabs>
                <w:tab w:val="left" w:pos="567"/>
                <w:tab w:val="left" w:pos="1134"/>
                <w:tab w:val="left" w:pos="1701"/>
                <w:tab w:val="left" w:pos="2835"/>
              </w:tabs>
              <w:jc w:val="center"/>
              <w:rPr>
                <w:sz w:val="24"/>
                <w:szCs w:val="24"/>
                <w:lang w:val="fr-FR"/>
              </w:rPr>
            </w:pPr>
            <w:r>
              <w:rPr>
                <w:sz w:val="24"/>
                <w:szCs w:val="24"/>
                <w:lang w:val="fr-FR"/>
              </w:rPr>
              <w:t>19</w:t>
            </w:r>
            <w:r w:rsidR="007107AD">
              <w:rPr>
                <w:sz w:val="24"/>
                <w:szCs w:val="24"/>
                <w:lang w:val="fr-FR"/>
              </w:rPr>
              <w:t>/0</w:t>
            </w:r>
            <w:r>
              <w:rPr>
                <w:sz w:val="24"/>
                <w:szCs w:val="24"/>
                <w:lang w:val="fr-FR"/>
              </w:rPr>
              <w:t>2</w:t>
            </w:r>
            <w:r w:rsidR="007107AD">
              <w:rPr>
                <w:sz w:val="24"/>
                <w:szCs w:val="24"/>
                <w:lang w:val="fr-FR"/>
              </w:rPr>
              <w:t>/201</w:t>
            </w:r>
            <w:r>
              <w:rPr>
                <w:sz w:val="24"/>
                <w:szCs w:val="24"/>
                <w:lang w:val="fr-FR"/>
              </w:rPr>
              <w:t>8</w:t>
            </w:r>
          </w:p>
          <w:p w:rsidR="007107AD" w:rsidRPr="00CC1A7B" w:rsidRDefault="007107AD" w:rsidP="00AF1584">
            <w:pPr>
              <w:tabs>
                <w:tab w:val="left" w:pos="567"/>
                <w:tab w:val="left" w:pos="1134"/>
                <w:tab w:val="left" w:pos="1701"/>
                <w:tab w:val="left" w:pos="2835"/>
              </w:tabs>
              <w:jc w:val="center"/>
              <w:rPr>
                <w:i/>
                <w:sz w:val="24"/>
                <w:szCs w:val="24"/>
                <w:lang w:val="fr-FR"/>
              </w:rPr>
            </w:pPr>
            <w:r w:rsidRPr="00CC1A7B">
              <w:rPr>
                <w:i/>
                <w:sz w:val="24"/>
                <w:szCs w:val="24"/>
                <w:lang w:val="fr-FR"/>
              </w:rPr>
              <w:t>(Mùng 4 tết)</w:t>
            </w:r>
          </w:p>
        </w:tc>
        <w:tc>
          <w:tcPr>
            <w:tcW w:w="2973" w:type="dxa"/>
            <w:tcBorders>
              <w:top w:val="single" w:sz="4" w:space="0" w:color="000000" w:themeColor="text1"/>
              <w:bottom w:val="dashSmallGap" w:sz="4" w:space="0" w:color="auto"/>
            </w:tcBorders>
            <w:vAlign w:val="center"/>
          </w:tcPr>
          <w:p w:rsidR="007107AD" w:rsidRPr="00D912B1" w:rsidRDefault="007107AD" w:rsidP="00AF1584">
            <w:pPr>
              <w:tabs>
                <w:tab w:val="left" w:pos="567"/>
                <w:tab w:val="left" w:pos="1134"/>
                <w:tab w:val="left" w:pos="1701"/>
                <w:tab w:val="left" w:pos="2835"/>
              </w:tabs>
              <w:jc w:val="left"/>
              <w:rPr>
                <w:sz w:val="24"/>
                <w:szCs w:val="24"/>
                <w:lang w:val="fr-FR"/>
              </w:rPr>
            </w:pPr>
            <w:r w:rsidRPr="00D912B1">
              <w:rPr>
                <w:sz w:val="24"/>
                <w:szCs w:val="24"/>
                <w:lang w:val="fr-FR"/>
              </w:rPr>
              <w:t>Lê Thu Trà</w:t>
            </w:r>
          </w:p>
        </w:tc>
        <w:tc>
          <w:tcPr>
            <w:tcW w:w="2118" w:type="dxa"/>
            <w:tcBorders>
              <w:top w:val="single" w:sz="4" w:space="0" w:color="000000" w:themeColor="text1"/>
              <w:bottom w:val="dashSmallGap" w:sz="4" w:space="0" w:color="auto"/>
            </w:tcBorders>
            <w:vAlign w:val="center"/>
          </w:tcPr>
          <w:p w:rsidR="007107AD" w:rsidRPr="00D912B1" w:rsidRDefault="007107AD" w:rsidP="00AF1584">
            <w:pPr>
              <w:tabs>
                <w:tab w:val="left" w:pos="567"/>
                <w:tab w:val="left" w:pos="1134"/>
                <w:tab w:val="left" w:pos="1701"/>
                <w:tab w:val="left" w:pos="2835"/>
              </w:tabs>
              <w:jc w:val="left"/>
              <w:rPr>
                <w:sz w:val="24"/>
                <w:szCs w:val="24"/>
                <w:lang w:val="fr-FR"/>
              </w:rPr>
            </w:pPr>
            <w:r w:rsidRPr="00D912B1">
              <w:rPr>
                <w:sz w:val="24"/>
                <w:szCs w:val="24"/>
                <w:lang w:val="fr-FR"/>
              </w:rPr>
              <w:t>Trưởng phòng</w:t>
            </w:r>
          </w:p>
        </w:tc>
        <w:tc>
          <w:tcPr>
            <w:tcW w:w="1716" w:type="dxa"/>
            <w:tcBorders>
              <w:top w:val="single" w:sz="4" w:space="0" w:color="000000" w:themeColor="text1"/>
              <w:bottom w:val="dashSmallGap" w:sz="4" w:space="0" w:color="auto"/>
            </w:tcBorders>
            <w:vAlign w:val="center"/>
          </w:tcPr>
          <w:p w:rsidR="007107AD" w:rsidRPr="00D912B1" w:rsidRDefault="007107AD" w:rsidP="00AF1584">
            <w:pPr>
              <w:tabs>
                <w:tab w:val="left" w:pos="567"/>
                <w:tab w:val="left" w:pos="1134"/>
                <w:tab w:val="left" w:pos="1701"/>
                <w:tab w:val="left" w:pos="2835"/>
              </w:tabs>
              <w:jc w:val="left"/>
              <w:rPr>
                <w:sz w:val="24"/>
                <w:szCs w:val="24"/>
                <w:lang w:val="fr-FR"/>
              </w:rPr>
            </w:pPr>
            <w:r w:rsidRPr="00D912B1">
              <w:rPr>
                <w:sz w:val="24"/>
                <w:szCs w:val="24"/>
                <w:lang w:val="fr-FR"/>
              </w:rPr>
              <w:t>0914.344034</w:t>
            </w:r>
          </w:p>
        </w:tc>
      </w:tr>
      <w:tr w:rsidR="00604C94" w:rsidRPr="00CD748F" w:rsidTr="00F77810">
        <w:trPr>
          <w:trHeight w:val="567"/>
        </w:trPr>
        <w:tc>
          <w:tcPr>
            <w:tcW w:w="567" w:type="dxa"/>
            <w:vMerge/>
            <w:vAlign w:val="center"/>
          </w:tcPr>
          <w:p w:rsidR="00604C94" w:rsidRPr="00D912B1" w:rsidRDefault="00604C94" w:rsidP="00AF1584">
            <w:pPr>
              <w:tabs>
                <w:tab w:val="left" w:pos="567"/>
                <w:tab w:val="left" w:pos="1134"/>
                <w:tab w:val="left" w:pos="1701"/>
                <w:tab w:val="left" w:pos="2835"/>
              </w:tabs>
              <w:jc w:val="center"/>
              <w:rPr>
                <w:sz w:val="24"/>
                <w:szCs w:val="24"/>
                <w:lang w:val="fr-FR"/>
              </w:rPr>
            </w:pPr>
          </w:p>
        </w:tc>
        <w:tc>
          <w:tcPr>
            <w:tcW w:w="1853" w:type="dxa"/>
            <w:vMerge/>
            <w:vAlign w:val="center"/>
          </w:tcPr>
          <w:p w:rsidR="00604C94" w:rsidRPr="00D912B1" w:rsidRDefault="00604C94" w:rsidP="00AF1584">
            <w:pPr>
              <w:tabs>
                <w:tab w:val="left" w:pos="567"/>
                <w:tab w:val="left" w:pos="1134"/>
                <w:tab w:val="left" w:pos="1701"/>
                <w:tab w:val="left" w:pos="2835"/>
              </w:tabs>
              <w:jc w:val="center"/>
              <w:rPr>
                <w:sz w:val="24"/>
                <w:szCs w:val="24"/>
                <w:lang w:val="fr-FR"/>
              </w:rPr>
            </w:pPr>
          </w:p>
        </w:tc>
        <w:tc>
          <w:tcPr>
            <w:tcW w:w="2973" w:type="dxa"/>
            <w:tcBorders>
              <w:top w:val="dashSmallGap" w:sz="4" w:space="0" w:color="auto"/>
              <w:bottom w:val="single" w:sz="4" w:space="0" w:color="000000" w:themeColor="text1"/>
            </w:tcBorders>
            <w:vAlign w:val="center"/>
          </w:tcPr>
          <w:p w:rsidR="00604C94" w:rsidRPr="00D912B1" w:rsidRDefault="00604C94" w:rsidP="00AF1584">
            <w:pPr>
              <w:tabs>
                <w:tab w:val="left" w:pos="567"/>
                <w:tab w:val="left" w:pos="1134"/>
                <w:tab w:val="left" w:pos="1701"/>
                <w:tab w:val="left" w:pos="2835"/>
              </w:tabs>
              <w:jc w:val="left"/>
              <w:rPr>
                <w:sz w:val="24"/>
                <w:szCs w:val="24"/>
                <w:lang w:val="fr-FR"/>
              </w:rPr>
            </w:pPr>
            <w:r w:rsidRPr="00D912B1">
              <w:rPr>
                <w:sz w:val="24"/>
                <w:szCs w:val="24"/>
                <w:lang w:val="fr-FR"/>
              </w:rPr>
              <w:t>Nguyễn Thị Thảo</w:t>
            </w:r>
          </w:p>
        </w:tc>
        <w:tc>
          <w:tcPr>
            <w:tcW w:w="2118" w:type="dxa"/>
            <w:tcBorders>
              <w:top w:val="dashSmallGap" w:sz="4" w:space="0" w:color="auto"/>
              <w:bottom w:val="single" w:sz="4" w:space="0" w:color="000000" w:themeColor="text1"/>
            </w:tcBorders>
            <w:vAlign w:val="center"/>
          </w:tcPr>
          <w:p w:rsidR="00604C94" w:rsidRPr="00D912B1" w:rsidRDefault="00604C94" w:rsidP="00AF1584">
            <w:pPr>
              <w:tabs>
                <w:tab w:val="left" w:pos="567"/>
                <w:tab w:val="left" w:pos="1134"/>
                <w:tab w:val="left" w:pos="1701"/>
                <w:tab w:val="left" w:pos="2835"/>
              </w:tabs>
              <w:jc w:val="left"/>
              <w:rPr>
                <w:sz w:val="24"/>
                <w:szCs w:val="24"/>
                <w:lang w:val="fr-FR"/>
              </w:rPr>
            </w:pPr>
            <w:r w:rsidRPr="00D912B1">
              <w:rPr>
                <w:sz w:val="24"/>
                <w:szCs w:val="24"/>
                <w:lang w:val="fr-FR"/>
              </w:rPr>
              <w:t>Kế toán</w:t>
            </w:r>
          </w:p>
        </w:tc>
        <w:tc>
          <w:tcPr>
            <w:tcW w:w="1716" w:type="dxa"/>
            <w:tcBorders>
              <w:top w:val="dashSmallGap" w:sz="4" w:space="0" w:color="auto"/>
              <w:bottom w:val="single" w:sz="4" w:space="0" w:color="000000" w:themeColor="text1"/>
            </w:tcBorders>
            <w:vAlign w:val="center"/>
          </w:tcPr>
          <w:p w:rsidR="00604C94" w:rsidRPr="00D912B1" w:rsidRDefault="00604C94" w:rsidP="00AF1584">
            <w:pPr>
              <w:tabs>
                <w:tab w:val="left" w:pos="567"/>
                <w:tab w:val="left" w:pos="1134"/>
                <w:tab w:val="left" w:pos="1701"/>
                <w:tab w:val="left" w:pos="2835"/>
              </w:tabs>
              <w:jc w:val="left"/>
              <w:rPr>
                <w:sz w:val="24"/>
                <w:szCs w:val="24"/>
                <w:lang w:val="fr-FR"/>
              </w:rPr>
            </w:pPr>
            <w:r>
              <w:rPr>
                <w:sz w:val="24"/>
                <w:szCs w:val="24"/>
                <w:lang w:val="fr-FR"/>
              </w:rPr>
              <w:t>0944</w:t>
            </w:r>
            <w:r w:rsidRPr="00D912B1">
              <w:rPr>
                <w:sz w:val="24"/>
                <w:szCs w:val="24"/>
                <w:lang w:val="fr-FR"/>
              </w:rPr>
              <w:t>.</w:t>
            </w:r>
            <w:r>
              <w:rPr>
                <w:sz w:val="24"/>
                <w:szCs w:val="24"/>
                <w:lang w:val="fr-FR"/>
              </w:rPr>
              <w:t>77</w:t>
            </w:r>
            <w:r w:rsidRPr="00D912B1">
              <w:rPr>
                <w:sz w:val="24"/>
                <w:szCs w:val="24"/>
                <w:lang w:val="fr-FR"/>
              </w:rPr>
              <w:t>0</w:t>
            </w:r>
            <w:r>
              <w:rPr>
                <w:sz w:val="24"/>
                <w:szCs w:val="24"/>
                <w:lang w:val="fr-FR"/>
              </w:rPr>
              <w:t>995</w:t>
            </w:r>
          </w:p>
        </w:tc>
      </w:tr>
      <w:tr w:rsidR="000553D1" w:rsidRPr="00CD748F" w:rsidTr="00F77810">
        <w:trPr>
          <w:trHeight w:val="567"/>
        </w:trPr>
        <w:tc>
          <w:tcPr>
            <w:tcW w:w="567" w:type="dxa"/>
            <w:vMerge w:val="restart"/>
            <w:vAlign w:val="center"/>
          </w:tcPr>
          <w:p w:rsidR="000553D1" w:rsidRPr="00D912B1" w:rsidRDefault="000553D1" w:rsidP="00AF1584">
            <w:pPr>
              <w:tabs>
                <w:tab w:val="left" w:pos="567"/>
                <w:tab w:val="left" w:pos="1134"/>
                <w:tab w:val="left" w:pos="1701"/>
                <w:tab w:val="left" w:pos="2835"/>
              </w:tabs>
              <w:jc w:val="center"/>
              <w:rPr>
                <w:sz w:val="24"/>
                <w:szCs w:val="24"/>
                <w:lang w:val="fr-FR"/>
              </w:rPr>
            </w:pPr>
            <w:r>
              <w:rPr>
                <w:sz w:val="24"/>
                <w:szCs w:val="24"/>
                <w:lang w:val="fr-FR"/>
              </w:rPr>
              <w:t>7</w:t>
            </w:r>
          </w:p>
        </w:tc>
        <w:tc>
          <w:tcPr>
            <w:tcW w:w="1853" w:type="dxa"/>
            <w:vMerge w:val="restart"/>
            <w:vAlign w:val="center"/>
          </w:tcPr>
          <w:p w:rsidR="000553D1" w:rsidRDefault="00910038" w:rsidP="00AF1584">
            <w:pPr>
              <w:tabs>
                <w:tab w:val="left" w:pos="567"/>
                <w:tab w:val="left" w:pos="1134"/>
                <w:tab w:val="left" w:pos="1701"/>
                <w:tab w:val="left" w:pos="2835"/>
              </w:tabs>
              <w:jc w:val="center"/>
              <w:rPr>
                <w:sz w:val="24"/>
                <w:szCs w:val="24"/>
                <w:lang w:val="fr-FR"/>
              </w:rPr>
            </w:pPr>
            <w:r>
              <w:rPr>
                <w:sz w:val="24"/>
                <w:szCs w:val="24"/>
                <w:lang w:val="fr-FR"/>
              </w:rPr>
              <w:t>20</w:t>
            </w:r>
            <w:r w:rsidR="000553D1">
              <w:rPr>
                <w:sz w:val="24"/>
                <w:szCs w:val="24"/>
                <w:lang w:val="fr-FR"/>
              </w:rPr>
              <w:t>/02/201</w:t>
            </w:r>
            <w:r>
              <w:rPr>
                <w:sz w:val="24"/>
                <w:szCs w:val="24"/>
                <w:lang w:val="fr-FR"/>
              </w:rPr>
              <w:t>8</w:t>
            </w:r>
          </w:p>
          <w:p w:rsidR="000553D1" w:rsidRPr="00CC1A7B" w:rsidRDefault="000553D1" w:rsidP="00AF1584">
            <w:pPr>
              <w:tabs>
                <w:tab w:val="left" w:pos="567"/>
                <w:tab w:val="left" w:pos="1134"/>
                <w:tab w:val="left" w:pos="1701"/>
                <w:tab w:val="left" w:pos="2835"/>
              </w:tabs>
              <w:jc w:val="center"/>
              <w:rPr>
                <w:i/>
                <w:sz w:val="24"/>
                <w:szCs w:val="24"/>
                <w:lang w:val="fr-FR"/>
              </w:rPr>
            </w:pPr>
            <w:r w:rsidRPr="00CC1A7B">
              <w:rPr>
                <w:i/>
                <w:sz w:val="24"/>
                <w:szCs w:val="24"/>
                <w:lang w:val="fr-FR"/>
              </w:rPr>
              <w:t>(Mùng 5 tết)</w:t>
            </w:r>
          </w:p>
        </w:tc>
        <w:tc>
          <w:tcPr>
            <w:tcW w:w="2973" w:type="dxa"/>
            <w:tcBorders>
              <w:top w:val="single" w:sz="4" w:space="0" w:color="000000" w:themeColor="text1"/>
              <w:bottom w:val="dashSmallGap" w:sz="4" w:space="0" w:color="auto"/>
            </w:tcBorders>
            <w:vAlign w:val="center"/>
          </w:tcPr>
          <w:p w:rsidR="000553D1" w:rsidRPr="00D912B1" w:rsidRDefault="000553D1" w:rsidP="00AF1584">
            <w:pPr>
              <w:tabs>
                <w:tab w:val="left" w:pos="567"/>
                <w:tab w:val="left" w:pos="1134"/>
                <w:tab w:val="left" w:pos="1701"/>
                <w:tab w:val="left" w:pos="2835"/>
              </w:tabs>
              <w:jc w:val="left"/>
              <w:rPr>
                <w:sz w:val="24"/>
                <w:szCs w:val="24"/>
                <w:lang w:val="fr-FR"/>
              </w:rPr>
            </w:pPr>
            <w:r w:rsidRPr="00D912B1">
              <w:rPr>
                <w:sz w:val="24"/>
                <w:szCs w:val="24"/>
                <w:lang w:val="fr-FR"/>
              </w:rPr>
              <w:t>Nguyễn Thị Hường</w:t>
            </w:r>
          </w:p>
        </w:tc>
        <w:tc>
          <w:tcPr>
            <w:tcW w:w="2118" w:type="dxa"/>
            <w:tcBorders>
              <w:top w:val="single" w:sz="4" w:space="0" w:color="000000" w:themeColor="text1"/>
              <w:bottom w:val="dashSmallGap" w:sz="4" w:space="0" w:color="auto"/>
            </w:tcBorders>
            <w:vAlign w:val="center"/>
          </w:tcPr>
          <w:p w:rsidR="000553D1" w:rsidRPr="00D912B1" w:rsidRDefault="000553D1" w:rsidP="00AF1584">
            <w:pPr>
              <w:tabs>
                <w:tab w:val="left" w:pos="567"/>
                <w:tab w:val="left" w:pos="1134"/>
                <w:tab w:val="left" w:pos="1701"/>
                <w:tab w:val="left" w:pos="2835"/>
              </w:tabs>
              <w:jc w:val="left"/>
              <w:rPr>
                <w:sz w:val="24"/>
                <w:szCs w:val="24"/>
                <w:lang w:val="fr-FR"/>
              </w:rPr>
            </w:pPr>
            <w:r w:rsidRPr="00D912B1">
              <w:rPr>
                <w:sz w:val="24"/>
                <w:szCs w:val="24"/>
                <w:lang w:val="fr-FR"/>
              </w:rPr>
              <w:t>Phó Trưởng phòng</w:t>
            </w:r>
          </w:p>
        </w:tc>
        <w:tc>
          <w:tcPr>
            <w:tcW w:w="1716" w:type="dxa"/>
            <w:tcBorders>
              <w:top w:val="single" w:sz="4" w:space="0" w:color="000000" w:themeColor="text1"/>
              <w:bottom w:val="dashSmallGap" w:sz="4" w:space="0" w:color="auto"/>
            </w:tcBorders>
            <w:vAlign w:val="center"/>
          </w:tcPr>
          <w:p w:rsidR="000553D1" w:rsidRPr="00D912B1" w:rsidRDefault="000553D1" w:rsidP="00AF1584">
            <w:pPr>
              <w:tabs>
                <w:tab w:val="left" w:pos="567"/>
                <w:tab w:val="left" w:pos="1134"/>
                <w:tab w:val="left" w:pos="1701"/>
                <w:tab w:val="left" w:pos="2835"/>
              </w:tabs>
              <w:jc w:val="left"/>
              <w:rPr>
                <w:sz w:val="24"/>
                <w:szCs w:val="24"/>
                <w:lang w:val="fr-FR"/>
              </w:rPr>
            </w:pPr>
            <w:r w:rsidRPr="00D912B1">
              <w:rPr>
                <w:sz w:val="24"/>
                <w:szCs w:val="24"/>
                <w:lang w:val="fr-FR"/>
              </w:rPr>
              <w:t>0978.375848</w:t>
            </w:r>
          </w:p>
        </w:tc>
      </w:tr>
      <w:tr w:rsidR="005B52F5" w:rsidRPr="00CD748F" w:rsidTr="00F77810">
        <w:trPr>
          <w:trHeight w:val="567"/>
        </w:trPr>
        <w:tc>
          <w:tcPr>
            <w:tcW w:w="567" w:type="dxa"/>
            <w:vMerge/>
            <w:vAlign w:val="center"/>
          </w:tcPr>
          <w:p w:rsidR="005B52F5" w:rsidRPr="00D912B1" w:rsidRDefault="005B52F5" w:rsidP="00AF1584">
            <w:pPr>
              <w:tabs>
                <w:tab w:val="left" w:pos="567"/>
                <w:tab w:val="left" w:pos="1134"/>
                <w:tab w:val="left" w:pos="1701"/>
                <w:tab w:val="left" w:pos="2835"/>
              </w:tabs>
              <w:jc w:val="center"/>
              <w:rPr>
                <w:sz w:val="24"/>
                <w:szCs w:val="24"/>
                <w:lang w:val="fr-FR"/>
              </w:rPr>
            </w:pPr>
          </w:p>
        </w:tc>
        <w:tc>
          <w:tcPr>
            <w:tcW w:w="1853" w:type="dxa"/>
            <w:vMerge/>
            <w:vAlign w:val="center"/>
          </w:tcPr>
          <w:p w:rsidR="005B52F5" w:rsidRPr="00D912B1" w:rsidRDefault="005B52F5" w:rsidP="00AF1584">
            <w:pPr>
              <w:tabs>
                <w:tab w:val="left" w:pos="567"/>
                <w:tab w:val="left" w:pos="1134"/>
                <w:tab w:val="left" w:pos="1701"/>
                <w:tab w:val="left" w:pos="2835"/>
              </w:tabs>
              <w:jc w:val="center"/>
              <w:rPr>
                <w:sz w:val="24"/>
                <w:szCs w:val="24"/>
                <w:lang w:val="fr-FR"/>
              </w:rPr>
            </w:pPr>
          </w:p>
        </w:tc>
        <w:tc>
          <w:tcPr>
            <w:tcW w:w="2973" w:type="dxa"/>
            <w:tcBorders>
              <w:top w:val="dashSmallGap" w:sz="4" w:space="0" w:color="auto"/>
              <w:bottom w:val="single" w:sz="4" w:space="0" w:color="000000" w:themeColor="text1"/>
            </w:tcBorders>
            <w:vAlign w:val="center"/>
          </w:tcPr>
          <w:p w:rsidR="005B52F5" w:rsidRPr="00D912B1" w:rsidRDefault="005E2C4E" w:rsidP="00AF1584">
            <w:pPr>
              <w:tabs>
                <w:tab w:val="left" w:pos="567"/>
                <w:tab w:val="left" w:pos="1134"/>
                <w:tab w:val="left" w:pos="1701"/>
                <w:tab w:val="left" w:pos="2835"/>
              </w:tabs>
              <w:jc w:val="left"/>
              <w:rPr>
                <w:sz w:val="24"/>
                <w:szCs w:val="24"/>
                <w:lang w:val="fr-FR"/>
              </w:rPr>
            </w:pPr>
            <w:r>
              <w:rPr>
                <w:sz w:val="24"/>
                <w:szCs w:val="24"/>
                <w:lang w:val="fr-FR"/>
              </w:rPr>
              <w:t>Nguyễn Thị Phương Thanh</w:t>
            </w:r>
          </w:p>
        </w:tc>
        <w:tc>
          <w:tcPr>
            <w:tcW w:w="2118" w:type="dxa"/>
            <w:tcBorders>
              <w:top w:val="dashSmallGap" w:sz="4" w:space="0" w:color="auto"/>
              <w:bottom w:val="single" w:sz="4" w:space="0" w:color="000000" w:themeColor="text1"/>
            </w:tcBorders>
            <w:vAlign w:val="center"/>
          </w:tcPr>
          <w:p w:rsidR="005B52F5" w:rsidRPr="00D912B1" w:rsidRDefault="0033742A" w:rsidP="00AF1584">
            <w:pPr>
              <w:tabs>
                <w:tab w:val="left" w:pos="567"/>
                <w:tab w:val="left" w:pos="1134"/>
                <w:tab w:val="left" w:pos="1701"/>
                <w:tab w:val="left" w:pos="2835"/>
              </w:tabs>
              <w:jc w:val="left"/>
              <w:rPr>
                <w:sz w:val="24"/>
                <w:szCs w:val="24"/>
                <w:lang w:val="fr-FR"/>
              </w:rPr>
            </w:pPr>
            <w:r>
              <w:rPr>
                <w:sz w:val="24"/>
                <w:szCs w:val="24"/>
                <w:lang w:val="fr-FR"/>
              </w:rPr>
              <w:t>Chuyên viên</w:t>
            </w:r>
          </w:p>
        </w:tc>
        <w:tc>
          <w:tcPr>
            <w:tcW w:w="1716" w:type="dxa"/>
            <w:tcBorders>
              <w:top w:val="dashSmallGap" w:sz="4" w:space="0" w:color="auto"/>
              <w:bottom w:val="single" w:sz="4" w:space="0" w:color="000000" w:themeColor="text1"/>
            </w:tcBorders>
            <w:vAlign w:val="center"/>
          </w:tcPr>
          <w:p w:rsidR="005B52F5" w:rsidRPr="00D912B1" w:rsidRDefault="0083473D" w:rsidP="00AF1584">
            <w:pPr>
              <w:tabs>
                <w:tab w:val="left" w:pos="567"/>
                <w:tab w:val="left" w:pos="1134"/>
                <w:tab w:val="left" w:pos="1701"/>
                <w:tab w:val="left" w:pos="2835"/>
              </w:tabs>
              <w:jc w:val="left"/>
              <w:rPr>
                <w:sz w:val="24"/>
                <w:szCs w:val="24"/>
                <w:lang w:val="fr-FR"/>
              </w:rPr>
            </w:pPr>
            <w:r>
              <w:rPr>
                <w:sz w:val="24"/>
                <w:szCs w:val="24"/>
                <w:lang w:val="fr-FR"/>
              </w:rPr>
              <w:t>0962.873555</w:t>
            </w:r>
          </w:p>
        </w:tc>
      </w:tr>
    </w:tbl>
    <w:p w:rsidR="00A70CD7" w:rsidRDefault="00BB10A9" w:rsidP="00185686">
      <w:pPr>
        <w:tabs>
          <w:tab w:val="left" w:pos="567"/>
          <w:tab w:val="left" w:pos="1134"/>
          <w:tab w:val="left" w:pos="1701"/>
          <w:tab w:val="left" w:pos="2835"/>
        </w:tabs>
        <w:jc w:val="center"/>
      </w:pPr>
      <w:r>
        <w:rPr>
          <w:noProof/>
        </w:rPr>
        <w:pict>
          <v:shape id="_x0000_s1029" type="#_x0000_t32" style="position:absolute;left:0;text-align:left;margin-left:136.85pt;margin-top:15.4pt;width:195.9pt;height:0;z-index:251664384;mso-position-horizontal-relative:text;mso-position-vertical-relative:text" o:connectortype="straight"/>
        </w:pict>
      </w:r>
    </w:p>
    <w:sectPr w:rsidR="00A70CD7" w:rsidSect="00001025">
      <w:footerReference w:type="default" r:id="rId7"/>
      <w:pgSz w:w="11907" w:h="16840" w:code="9"/>
      <w:pgMar w:top="1134" w:right="992"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F78" w:rsidRDefault="009F7F78" w:rsidP="00507E60">
      <w:r>
        <w:separator/>
      </w:r>
    </w:p>
  </w:endnote>
  <w:endnote w:type="continuationSeparator" w:id="1">
    <w:p w:rsidR="009F7F78" w:rsidRDefault="009F7F78" w:rsidP="00507E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19704"/>
      <w:docPartObj>
        <w:docPartGallery w:val="Page Numbers (Bottom of Page)"/>
        <w:docPartUnique/>
      </w:docPartObj>
    </w:sdtPr>
    <w:sdtContent>
      <w:p w:rsidR="00507E60" w:rsidRDefault="00507E60">
        <w:pPr>
          <w:pStyle w:val="Footer"/>
          <w:jc w:val="center"/>
        </w:pPr>
        <w:fldSimple w:instr=" PAGE   \* MERGEFORMAT ">
          <w:r w:rsidR="00D265D0">
            <w:rPr>
              <w:noProof/>
            </w:rPr>
            <w:t>4</w:t>
          </w:r>
        </w:fldSimple>
      </w:p>
    </w:sdtContent>
  </w:sdt>
  <w:p w:rsidR="00507E60" w:rsidRDefault="00507E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F78" w:rsidRDefault="009F7F78" w:rsidP="00507E60">
      <w:r>
        <w:separator/>
      </w:r>
    </w:p>
  </w:footnote>
  <w:footnote w:type="continuationSeparator" w:id="1">
    <w:p w:rsidR="009F7F78" w:rsidRDefault="009F7F78" w:rsidP="00507E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C1DE9"/>
    <w:multiLevelType w:val="hybridMultilevel"/>
    <w:tmpl w:val="9662AE12"/>
    <w:lvl w:ilvl="0" w:tplc="4E904C74">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516C45"/>
    <w:rsid w:val="00001025"/>
    <w:rsid w:val="00003E07"/>
    <w:rsid w:val="00012375"/>
    <w:rsid w:val="00012A35"/>
    <w:rsid w:val="00017CB4"/>
    <w:rsid w:val="00020688"/>
    <w:rsid w:val="000222EB"/>
    <w:rsid w:val="00022637"/>
    <w:rsid w:val="00022855"/>
    <w:rsid w:val="00025F50"/>
    <w:rsid w:val="00030263"/>
    <w:rsid w:val="000316C8"/>
    <w:rsid w:val="00042C65"/>
    <w:rsid w:val="000553D1"/>
    <w:rsid w:val="0005580E"/>
    <w:rsid w:val="0007687B"/>
    <w:rsid w:val="00096256"/>
    <w:rsid w:val="000A0CCA"/>
    <w:rsid w:val="000A217F"/>
    <w:rsid w:val="000A6EB1"/>
    <w:rsid w:val="000B0B6A"/>
    <w:rsid w:val="000B3785"/>
    <w:rsid w:val="000B61A8"/>
    <w:rsid w:val="000B7A96"/>
    <w:rsid w:val="000C13B4"/>
    <w:rsid w:val="000C42E7"/>
    <w:rsid w:val="000C4832"/>
    <w:rsid w:val="000C6692"/>
    <w:rsid w:val="000D2C35"/>
    <w:rsid w:val="000D3D9B"/>
    <w:rsid w:val="000D4346"/>
    <w:rsid w:val="000E145F"/>
    <w:rsid w:val="000E2F3C"/>
    <w:rsid w:val="000F27F8"/>
    <w:rsid w:val="000F377C"/>
    <w:rsid w:val="00100504"/>
    <w:rsid w:val="001013D9"/>
    <w:rsid w:val="00104243"/>
    <w:rsid w:val="00105CAB"/>
    <w:rsid w:val="00120B35"/>
    <w:rsid w:val="0012192A"/>
    <w:rsid w:val="00126594"/>
    <w:rsid w:val="00132E23"/>
    <w:rsid w:val="00134FD7"/>
    <w:rsid w:val="00152568"/>
    <w:rsid w:val="00160678"/>
    <w:rsid w:val="00161893"/>
    <w:rsid w:val="00162370"/>
    <w:rsid w:val="001774EA"/>
    <w:rsid w:val="001842F1"/>
    <w:rsid w:val="00185686"/>
    <w:rsid w:val="001919CD"/>
    <w:rsid w:val="00195911"/>
    <w:rsid w:val="001A7811"/>
    <w:rsid w:val="001B43D4"/>
    <w:rsid w:val="001C02CE"/>
    <w:rsid w:val="001D01DD"/>
    <w:rsid w:val="001D255E"/>
    <w:rsid w:val="001D324A"/>
    <w:rsid w:val="001E4787"/>
    <w:rsid w:val="001F0AAE"/>
    <w:rsid w:val="001F6F95"/>
    <w:rsid w:val="00201090"/>
    <w:rsid w:val="002074BC"/>
    <w:rsid w:val="00212C51"/>
    <w:rsid w:val="00213D84"/>
    <w:rsid w:val="0021552B"/>
    <w:rsid w:val="002166B8"/>
    <w:rsid w:val="00217A5E"/>
    <w:rsid w:val="00223F13"/>
    <w:rsid w:val="002244D1"/>
    <w:rsid w:val="0022560E"/>
    <w:rsid w:val="00230BFF"/>
    <w:rsid w:val="00231AD9"/>
    <w:rsid w:val="0024195A"/>
    <w:rsid w:val="0024347C"/>
    <w:rsid w:val="0024762C"/>
    <w:rsid w:val="00250A5C"/>
    <w:rsid w:val="00256036"/>
    <w:rsid w:val="00257055"/>
    <w:rsid w:val="00272235"/>
    <w:rsid w:val="0028145D"/>
    <w:rsid w:val="00282DDF"/>
    <w:rsid w:val="00285340"/>
    <w:rsid w:val="002A4A18"/>
    <w:rsid w:val="002B326F"/>
    <w:rsid w:val="002B415E"/>
    <w:rsid w:val="002C0623"/>
    <w:rsid w:val="002D0417"/>
    <w:rsid w:val="002E0CCA"/>
    <w:rsid w:val="002E1DAC"/>
    <w:rsid w:val="002E2D6A"/>
    <w:rsid w:val="002E4C73"/>
    <w:rsid w:val="002F0493"/>
    <w:rsid w:val="002F4021"/>
    <w:rsid w:val="002F7892"/>
    <w:rsid w:val="002F7C3E"/>
    <w:rsid w:val="00306628"/>
    <w:rsid w:val="00307ECA"/>
    <w:rsid w:val="0031022F"/>
    <w:rsid w:val="003115D7"/>
    <w:rsid w:val="003120DB"/>
    <w:rsid w:val="00316498"/>
    <w:rsid w:val="00320FD6"/>
    <w:rsid w:val="00325AD2"/>
    <w:rsid w:val="00326084"/>
    <w:rsid w:val="00326BE3"/>
    <w:rsid w:val="0033742A"/>
    <w:rsid w:val="003408E0"/>
    <w:rsid w:val="0034283B"/>
    <w:rsid w:val="00346984"/>
    <w:rsid w:val="00346F55"/>
    <w:rsid w:val="003500ED"/>
    <w:rsid w:val="00353397"/>
    <w:rsid w:val="00355AAF"/>
    <w:rsid w:val="00356435"/>
    <w:rsid w:val="0035658C"/>
    <w:rsid w:val="0036152D"/>
    <w:rsid w:val="00364050"/>
    <w:rsid w:val="003670B6"/>
    <w:rsid w:val="00367EBF"/>
    <w:rsid w:val="003736AB"/>
    <w:rsid w:val="00380FA2"/>
    <w:rsid w:val="003A2075"/>
    <w:rsid w:val="003B3C47"/>
    <w:rsid w:val="003B6D3E"/>
    <w:rsid w:val="003C0C2A"/>
    <w:rsid w:val="003C626A"/>
    <w:rsid w:val="003D014E"/>
    <w:rsid w:val="003D1A34"/>
    <w:rsid w:val="003D48E4"/>
    <w:rsid w:val="003E1022"/>
    <w:rsid w:val="003E4B58"/>
    <w:rsid w:val="003E7EF0"/>
    <w:rsid w:val="003F589F"/>
    <w:rsid w:val="00407128"/>
    <w:rsid w:val="00407BCB"/>
    <w:rsid w:val="004107F6"/>
    <w:rsid w:val="00412412"/>
    <w:rsid w:val="00413ED6"/>
    <w:rsid w:val="00414F1B"/>
    <w:rsid w:val="00424CA3"/>
    <w:rsid w:val="00441090"/>
    <w:rsid w:val="004428E3"/>
    <w:rsid w:val="00442EDD"/>
    <w:rsid w:val="00445772"/>
    <w:rsid w:val="00451096"/>
    <w:rsid w:val="00452854"/>
    <w:rsid w:val="00465C96"/>
    <w:rsid w:val="004745DB"/>
    <w:rsid w:val="004755DC"/>
    <w:rsid w:val="004776BB"/>
    <w:rsid w:val="0048169C"/>
    <w:rsid w:val="004A0B05"/>
    <w:rsid w:val="004A36B3"/>
    <w:rsid w:val="004A4B36"/>
    <w:rsid w:val="004B09A1"/>
    <w:rsid w:val="004B1863"/>
    <w:rsid w:val="004B4098"/>
    <w:rsid w:val="004B57F6"/>
    <w:rsid w:val="004C0544"/>
    <w:rsid w:val="004C7578"/>
    <w:rsid w:val="004D2793"/>
    <w:rsid w:val="004E3DEC"/>
    <w:rsid w:val="004E7537"/>
    <w:rsid w:val="0050057F"/>
    <w:rsid w:val="00507E60"/>
    <w:rsid w:val="005105FC"/>
    <w:rsid w:val="00512CC5"/>
    <w:rsid w:val="00514651"/>
    <w:rsid w:val="00516478"/>
    <w:rsid w:val="00516759"/>
    <w:rsid w:val="00516C45"/>
    <w:rsid w:val="00542CDA"/>
    <w:rsid w:val="005536FF"/>
    <w:rsid w:val="005601F4"/>
    <w:rsid w:val="00563DCC"/>
    <w:rsid w:val="0056453D"/>
    <w:rsid w:val="005679DE"/>
    <w:rsid w:val="00567BCA"/>
    <w:rsid w:val="00575599"/>
    <w:rsid w:val="0058117A"/>
    <w:rsid w:val="00582A16"/>
    <w:rsid w:val="0058797A"/>
    <w:rsid w:val="00596DE4"/>
    <w:rsid w:val="005A7360"/>
    <w:rsid w:val="005B4F74"/>
    <w:rsid w:val="005B52F5"/>
    <w:rsid w:val="005C1C01"/>
    <w:rsid w:val="005C2C11"/>
    <w:rsid w:val="005D0644"/>
    <w:rsid w:val="005D0B06"/>
    <w:rsid w:val="005E01BE"/>
    <w:rsid w:val="005E2C4E"/>
    <w:rsid w:val="005E7079"/>
    <w:rsid w:val="005E7D8D"/>
    <w:rsid w:val="005F3A5F"/>
    <w:rsid w:val="005F7DC6"/>
    <w:rsid w:val="00603352"/>
    <w:rsid w:val="00604C94"/>
    <w:rsid w:val="00612AF3"/>
    <w:rsid w:val="00626B16"/>
    <w:rsid w:val="00635206"/>
    <w:rsid w:val="00635789"/>
    <w:rsid w:val="00651785"/>
    <w:rsid w:val="006544B3"/>
    <w:rsid w:val="006561C6"/>
    <w:rsid w:val="00665682"/>
    <w:rsid w:val="00665E5B"/>
    <w:rsid w:val="00667D33"/>
    <w:rsid w:val="006709EA"/>
    <w:rsid w:val="00682FFA"/>
    <w:rsid w:val="006852AB"/>
    <w:rsid w:val="006953C6"/>
    <w:rsid w:val="006A0CE3"/>
    <w:rsid w:val="006A1828"/>
    <w:rsid w:val="006A5554"/>
    <w:rsid w:val="006B2BDC"/>
    <w:rsid w:val="006B3F70"/>
    <w:rsid w:val="006B68FA"/>
    <w:rsid w:val="006C193C"/>
    <w:rsid w:val="006C2222"/>
    <w:rsid w:val="006C397A"/>
    <w:rsid w:val="006C3DCD"/>
    <w:rsid w:val="006C526F"/>
    <w:rsid w:val="006D3DF5"/>
    <w:rsid w:val="006E05E9"/>
    <w:rsid w:val="006E1F29"/>
    <w:rsid w:val="006E4835"/>
    <w:rsid w:val="006E6298"/>
    <w:rsid w:val="006E7A57"/>
    <w:rsid w:val="006F191A"/>
    <w:rsid w:val="006F7F96"/>
    <w:rsid w:val="00701475"/>
    <w:rsid w:val="0070323D"/>
    <w:rsid w:val="00703C20"/>
    <w:rsid w:val="007107AD"/>
    <w:rsid w:val="007129DD"/>
    <w:rsid w:val="007170C5"/>
    <w:rsid w:val="007260E0"/>
    <w:rsid w:val="00731B4B"/>
    <w:rsid w:val="00732A6A"/>
    <w:rsid w:val="007404D2"/>
    <w:rsid w:val="007427EE"/>
    <w:rsid w:val="007430F5"/>
    <w:rsid w:val="00743B0A"/>
    <w:rsid w:val="00751C50"/>
    <w:rsid w:val="00760C58"/>
    <w:rsid w:val="00762C6B"/>
    <w:rsid w:val="0076320A"/>
    <w:rsid w:val="00764234"/>
    <w:rsid w:val="007665E4"/>
    <w:rsid w:val="007804EE"/>
    <w:rsid w:val="007829AD"/>
    <w:rsid w:val="00782FBD"/>
    <w:rsid w:val="0078360B"/>
    <w:rsid w:val="00784FCF"/>
    <w:rsid w:val="00787464"/>
    <w:rsid w:val="0079513B"/>
    <w:rsid w:val="007964C4"/>
    <w:rsid w:val="00797AA5"/>
    <w:rsid w:val="007A1F4E"/>
    <w:rsid w:val="007A5653"/>
    <w:rsid w:val="007C2662"/>
    <w:rsid w:val="007C6193"/>
    <w:rsid w:val="007D1DD7"/>
    <w:rsid w:val="007D2015"/>
    <w:rsid w:val="007E2FFB"/>
    <w:rsid w:val="007F64A4"/>
    <w:rsid w:val="008008E2"/>
    <w:rsid w:val="0080546E"/>
    <w:rsid w:val="0080781E"/>
    <w:rsid w:val="00813636"/>
    <w:rsid w:val="00816747"/>
    <w:rsid w:val="008220DC"/>
    <w:rsid w:val="00832B19"/>
    <w:rsid w:val="0083473D"/>
    <w:rsid w:val="008357B4"/>
    <w:rsid w:val="00836227"/>
    <w:rsid w:val="0083719F"/>
    <w:rsid w:val="00840C20"/>
    <w:rsid w:val="008417D3"/>
    <w:rsid w:val="0084628A"/>
    <w:rsid w:val="00850160"/>
    <w:rsid w:val="00851748"/>
    <w:rsid w:val="00853A9F"/>
    <w:rsid w:val="00857B6F"/>
    <w:rsid w:val="00863EEC"/>
    <w:rsid w:val="00870689"/>
    <w:rsid w:val="008754DB"/>
    <w:rsid w:val="00882890"/>
    <w:rsid w:val="0088289F"/>
    <w:rsid w:val="00884865"/>
    <w:rsid w:val="00894D62"/>
    <w:rsid w:val="008A1EEC"/>
    <w:rsid w:val="008A2542"/>
    <w:rsid w:val="008A2BBE"/>
    <w:rsid w:val="008A4D4E"/>
    <w:rsid w:val="008B0DF3"/>
    <w:rsid w:val="008B63AA"/>
    <w:rsid w:val="008D3DA6"/>
    <w:rsid w:val="008D7C5A"/>
    <w:rsid w:val="008E00A7"/>
    <w:rsid w:val="008E01E3"/>
    <w:rsid w:val="008E1D5B"/>
    <w:rsid w:val="008F0AB3"/>
    <w:rsid w:val="00907380"/>
    <w:rsid w:val="00910038"/>
    <w:rsid w:val="00921910"/>
    <w:rsid w:val="00921D06"/>
    <w:rsid w:val="00922B6D"/>
    <w:rsid w:val="00927AD8"/>
    <w:rsid w:val="00927DE3"/>
    <w:rsid w:val="00967D77"/>
    <w:rsid w:val="00971C1E"/>
    <w:rsid w:val="00982D21"/>
    <w:rsid w:val="00986472"/>
    <w:rsid w:val="00996EA9"/>
    <w:rsid w:val="00997B2C"/>
    <w:rsid w:val="009B2CBB"/>
    <w:rsid w:val="009D5B2E"/>
    <w:rsid w:val="009E760C"/>
    <w:rsid w:val="009E7D4B"/>
    <w:rsid w:val="009F09F8"/>
    <w:rsid w:val="009F170D"/>
    <w:rsid w:val="009F57FC"/>
    <w:rsid w:val="009F710C"/>
    <w:rsid w:val="009F7F78"/>
    <w:rsid w:val="00A0446F"/>
    <w:rsid w:val="00A07A03"/>
    <w:rsid w:val="00A1133A"/>
    <w:rsid w:val="00A146E8"/>
    <w:rsid w:val="00A21159"/>
    <w:rsid w:val="00A21E98"/>
    <w:rsid w:val="00A2229F"/>
    <w:rsid w:val="00A3337D"/>
    <w:rsid w:val="00A3680D"/>
    <w:rsid w:val="00A36B6A"/>
    <w:rsid w:val="00A40489"/>
    <w:rsid w:val="00A53557"/>
    <w:rsid w:val="00A5483B"/>
    <w:rsid w:val="00A56E7C"/>
    <w:rsid w:val="00A66939"/>
    <w:rsid w:val="00A70CD7"/>
    <w:rsid w:val="00A76FAC"/>
    <w:rsid w:val="00A83355"/>
    <w:rsid w:val="00A85704"/>
    <w:rsid w:val="00A86BA3"/>
    <w:rsid w:val="00A925B0"/>
    <w:rsid w:val="00A93055"/>
    <w:rsid w:val="00AA0530"/>
    <w:rsid w:val="00AA1A37"/>
    <w:rsid w:val="00AA1F89"/>
    <w:rsid w:val="00AC518F"/>
    <w:rsid w:val="00AC552B"/>
    <w:rsid w:val="00AD2E8D"/>
    <w:rsid w:val="00AD5C0D"/>
    <w:rsid w:val="00AF5157"/>
    <w:rsid w:val="00B0383C"/>
    <w:rsid w:val="00B245D3"/>
    <w:rsid w:val="00B24622"/>
    <w:rsid w:val="00B2658A"/>
    <w:rsid w:val="00B27EB9"/>
    <w:rsid w:val="00B32FBD"/>
    <w:rsid w:val="00B4231D"/>
    <w:rsid w:val="00B42EE2"/>
    <w:rsid w:val="00B509D1"/>
    <w:rsid w:val="00B52B27"/>
    <w:rsid w:val="00B53CF0"/>
    <w:rsid w:val="00B54F4D"/>
    <w:rsid w:val="00B550A3"/>
    <w:rsid w:val="00B60E0F"/>
    <w:rsid w:val="00B62B3C"/>
    <w:rsid w:val="00B64919"/>
    <w:rsid w:val="00B649D2"/>
    <w:rsid w:val="00B66911"/>
    <w:rsid w:val="00B678F2"/>
    <w:rsid w:val="00B67CC6"/>
    <w:rsid w:val="00B7554D"/>
    <w:rsid w:val="00B82AD3"/>
    <w:rsid w:val="00BA2BF3"/>
    <w:rsid w:val="00BB10A9"/>
    <w:rsid w:val="00BC2B8F"/>
    <w:rsid w:val="00BC4B11"/>
    <w:rsid w:val="00BD0E0D"/>
    <w:rsid w:val="00BE02FB"/>
    <w:rsid w:val="00BE144B"/>
    <w:rsid w:val="00BE1687"/>
    <w:rsid w:val="00BF06AD"/>
    <w:rsid w:val="00BF3DC2"/>
    <w:rsid w:val="00BF5D43"/>
    <w:rsid w:val="00C01F3A"/>
    <w:rsid w:val="00C033F4"/>
    <w:rsid w:val="00C040FA"/>
    <w:rsid w:val="00C07F00"/>
    <w:rsid w:val="00C10C0E"/>
    <w:rsid w:val="00C1276F"/>
    <w:rsid w:val="00C23DDF"/>
    <w:rsid w:val="00C24C8A"/>
    <w:rsid w:val="00C42986"/>
    <w:rsid w:val="00C449A7"/>
    <w:rsid w:val="00C46007"/>
    <w:rsid w:val="00C5000B"/>
    <w:rsid w:val="00C52CDF"/>
    <w:rsid w:val="00C6710A"/>
    <w:rsid w:val="00C67380"/>
    <w:rsid w:val="00C7077C"/>
    <w:rsid w:val="00C70F83"/>
    <w:rsid w:val="00C73490"/>
    <w:rsid w:val="00C75553"/>
    <w:rsid w:val="00C75A93"/>
    <w:rsid w:val="00C84689"/>
    <w:rsid w:val="00C86C8C"/>
    <w:rsid w:val="00C91AB2"/>
    <w:rsid w:val="00CA1B14"/>
    <w:rsid w:val="00CA329F"/>
    <w:rsid w:val="00CA78E4"/>
    <w:rsid w:val="00CB250C"/>
    <w:rsid w:val="00CB5AAA"/>
    <w:rsid w:val="00CC5F70"/>
    <w:rsid w:val="00CD1C98"/>
    <w:rsid w:val="00CE711A"/>
    <w:rsid w:val="00CF7A2C"/>
    <w:rsid w:val="00D014B5"/>
    <w:rsid w:val="00D028D5"/>
    <w:rsid w:val="00D21637"/>
    <w:rsid w:val="00D221AC"/>
    <w:rsid w:val="00D245FA"/>
    <w:rsid w:val="00D2646C"/>
    <w:rsid w:val="00D265D0"/>
    <w:rsid w:val="00D26600"/>
    <w:rsid w:val="00D40444"/>
    <w:rsid w:val="00D405DC"/>
    <w:rsid w:val="00D40BC4"/>
    <w:rsid w:val="00D4192A"/>
    <w:rsid w:val="00D41E26"/>
    <w:rsid w:val="00D4348E"/>
    <w:rsid w:val="00D43A80"/>
    <w:rsid w:val="00D44460"/>
    <w:rsid w:val="00D54361"/>
    <w:rsid w:val="00D55DF0"/>
    <w:rsid w:val="00D612CB"/>
    <w:rsid w:val="00D67325"/>
    <w:rsid w:val="00D766FB"/>
    <w:rsid w:val="00D84D1F"/>
    <w:rsid w:val="00D85469"/>
    <w:rsid w:val="00D87925"/>
    <w:rsid w:val="00D932B4"/>
    <w:rsid w:val="00DA2172"/>
    <w:rsid w:val="00DA720D"/>
    <w:rsid w:val="00DB595A"/>
    <w:rsid w:val="00DB5A0C"/>
    <w:rsid w:val="00DC1A92"/>
    <w:rsid w:val="00DC1E16"/>
    <w:rsid w:val="00DD1785"/>
    <w:rsid w:val="00DE3CEB"/>
    <w:rsid w:val="00DE6BC7"/>
    <w:rsid w:val="00DF540D"/>
    <w:rsid w:val="00E00E50"/>
    <w:rsid w:val="00E05357"/>
    <w:rsid w:val="00E22AC9"/>
    <w:rsid w:val="00E23244"/>
    <w:rsid w:val="00E3468F"/>
    <w:rsid w:val="00E56AFF"/>
    <w:rsid w:val="00E60F15"/>
    <w:rsid w:val="00E60F30"/>
    <w:rsid w:val="00E61F70"/>
    <w:rsid w:val="00E64ADA"/>
    <w:rsid w:val="00E6798E"/>
    <w:rsid w:val="00E733B2"/>
    <w:rsid w:val="00E8142F"/>
    <w:rsid w:val="00EA0155"/>
    <w:rsid w:val="00EA786C"/>
    <w:rsid w:val="00EB1BF1"/>
    <w:rsid w:val="00EB3428"/>
    <w:rsid w:val="00EB41B1"/>
    <w:rsid w:val="00EC3C1F"/>
    <w:rsid w:val="00EC4CB5"/>
    <w:rsid w:val="00ED2634"/>
    <w:rsid w:val="00ED2D3F"/>
    <w:rsid w:val="00ED3677"/>
    <w:rsid w:val="00EE78DE"/>
    <w:rsid w:val="00EF309B"/>
    <w:rsid w:val="00EF6801"/>
    <w:rsid w:val="00F00B49"/>
    <w:rsid w:val="00F01D89"/>
    <w:rsid w:val="00F25044"/>
    <w:rsid w:val="00F27527"/>
    <w:rsid w:val="00F30ABD"/>
    <w:rsid w:val="00F34F3C"/>
    <w:rsid w:val="00F37225"/>
    <w:rsid w:val="00F472A3"/>
    <w:rsid w:val="00F53564"/>
    <w:rsid w:val="00F5549B"/>
    <w:rsid w:val="00F63B18"/>
    <w:rsid w:val="00F66436"/>
    <w:rsid w:val="00F744D5"/>
    <w:rsid w:val="00F74CAC"/>
    <w:rsid w:val="00F76EC9"/>
    <w:rsid w:val="00F77810"/>
    <w:rsid w:val="00F8007A"/>
    <w:rsid w:val="00F861FA"/>
    <w:rsid w:val="00F959E7"/>
    <w:rsid w:val="00FA0FA9"/>
    <w:rsid w:val="00FA33DE"/>
    <w:rsid w:val="00FA5713"/>
    <w:rsid w:val="00FE4D24"/>
    <w:rsid w:val="00FE590A"/>
    <w:rsid w:val="00FF15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 id="V:Rule3"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F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B6F"/>
    <w:pPr>
      <w:ind w:left="720"/>
      <w:contextualSpacing/>
    </w:pPr>
  </w:style>
  <w:style w:type="paragraph" w:styleId="Header">
    <w:name w:val="header"/>
    <w:basedOn w:val="Normal"/>
    <w:link w:val="HeaderChar"/>
    <w:uiPriority w:val="99"/>
    <w:semiHidden/>
    <w:unhideWhenUsed/>
    <w:rsid w:val="00507E60"/>
    <w:pPr>
      <w:tabs>
        <w:tab w:val="center" w:pos="4680"/>
        <w:tab w:val="right" w:pos="9360"/>
      </w:tabs>
    </w:pPr>
  </w:style>
  <w:style w:type="character" w:customStyle="1" w:styleId="HeaderChar">
    <w:name w:val="Header Char"/>
    <w:basedOn w:val="DefaultParagraphFont"/>
    <w:link w:val="Header"/>
    <w:uiPriority w:val="99"/>
    <w:semiHidden/>
    <w:rsid w:val="00507E60"/>
  </w:style>
  <w:style w:type="paragraph" w:styleId="Footer">
    <w:name w:val="footer"/>
    <w:basedOn w:val="Normal"/>
    <w:link w:val="FooterChar"/>
    <w:uiPriority w:val="99"/>
    <w:unhideWhenUsed/>
    <w:rsid w:val="00507E60"/>
    <w:pPr>
      <w:tabs>
        <w:tab w:val="center" w:pos="4680"/>
        <w:tab w:val="right" w:pos="9360"/>
      </w:tabs>
    </w:pPr>
  </w:style>
  <w:style w:type="character" w:customStyle="1" w:styleId="FooterChar">
    <w:name w:val="Footer Char"/>
    <w:basedOn w:val="DefaultParagraphFont"/>
    <w:link w:val="Footer"/>
    <w:uiPriority w:val="99"/>
    <w:rsid w:val="00507E60"/>
  </w:style>
  <w:style w:type="table" w:styleId="TableGrid">
    <w:name w:val="Table Grid"/>
    <w:basedOn w:val="TableNormal"/>
    <w:uiPriority w:val="59"/>
    <w:rsid w:val="005B52F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4</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PGD</Company>
  <LinksUpToDate>false</LinksUpToDate>
  <CharactersWithSpaces>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154</cp:revision>
  <cp:lastPrinted>2018-02-06T06:25:00Z</cp:lastPrinted>
  <dcterms:created xsi:type="dcterms:W3CDTF">2018-02-06T03:24:00Z</dcterms:created>
  <dcterms:modified xsi:type="dcterms:W3CDTF">2018-02-06T06:26:00Z</dcterms:modified>
</cp:coreProperties>
</file>