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252" w:type="dxa"/>
        <w:tblLook w:val="01E0"/>
      </w:tblPr>
      <w:tblGrid>
        <w:gridCol w:w="4068"/>
        <w:gridCol w:w="5772"/>
      </w:tblGrid>
      <w:tr w:rsidR="002714EE" w:rsidRPr="009D15FA">
        <w:tc>
          <w:tcPr>
            <w:tcW w:w="4068" w:type="dxa"/>
          </w:tcPr>
          <w:p w:rsidR="002714EE" w:rsidRPr="009D15FA" w:rsidRDefault="002714EE" w:rsidP="0046760A">
            <w:pPr>
              <w:jc w:val="center"/>
              <w:rPr>
                <w:sz w:val="24"/>
              </w:rPr>
            </w:pPr>
            <w:r w:rsidRPr="009D15FA">
              <w:rPr>
                <w:sz w:val="24"/>
              </w:rPr>
              <w:t>UBND THỊ XÃ ĐÔNG TRIỀU</w:t>
            </w:r>
          </w:p>
          <w:p w:rsidR="002714EE" w:rsidRPr="009D15FA" w:rsidRDefault="002714EE" w:rsidP="0046760A">
            <w:pPr>
              <w:jc w:val="center"/>
              <w:rPr>
                <w:b/>
                <w:sz w:val="24"/>
              </w:rPr>
            </w:pPr>
            <w:r w:rsidRPr="009D15FA">
              <w:rPr>
                <w:b/>
                <w:sz w:val="24"/>
              </w:rPr>
              <w:t>PHÒNG GIÁO DỤC VÀ ĐÀO TẠO</w:t>
            </w:r>
          </w:p>
          <w:p w:rsidR="002714EE" w:rsidRPr="009D15FA" w:rsidRDefault="002714EE" w:rsidP="0046760A">
            <w:pPr>
              <w:jc w:val="center"/>
              <w:rPr>
                <w:sz w:val="24"/>
              </w:rPr>
            </w:pPr>
            <w:r>
              <w:rPr>
                <w:noProof/>
              </w:rPr>
              <w:pict>
                <v:line id="_x0000_s1026" style="position:absolute;left:0;text-align:left;z-index:251655680" from="65.5pt,7.05pt" to="131.5pt,7.05pt"/>
              </w:pict>
            </w:r>
          </w:p>
          <w:p w:rsidR="002714EE" w:rsidRPr="009D15FA" w:rsidRDefault="002714EE" w:rsidP="00EF434C">
            <w:pPr>
              <w:spacing w:before="120"/>
              <w:jc w:val="center"/>
              <w:rPr>
                <w:sz w:val="26"/>
              </w:rPr>
            </w:pPr>
            <w:r w:rsidRPr="009D15FA">
              <w:rPr>
                <w:sz w:val="26"/>
              </w:rPr>
              <w:t>Số</w:t>
            </w:r>
            <w:r>
              <w:rPr>
                <w:sz w:val="26"/>
              </w:rPr>
              <w:t>: 02</w:t>
            </w:r>
            <w:r w:rsidRPr="009D15FA">
              <w:rPr>
                <w:sz w:val="26"/>
              </w:rPr>
              <w:t>/TB-THCSLHP</w:t>
            </w:r>
          </w:p>
        </w:tc>
        <w:tc>
          <w:tcPr>
            <w:tcW w:w="5772" w:type="dxa"/>
          </w:tcPr>
          <w:p w:rsidR="002714EE" w:rsidRPr="009D15FA" w:rsidRDefault="002714EE" w:rsidP="0046760A">
            <w:pPr>
              <w:jc w:val="center"/>
              <w:rPr>
                <w:b/>
                <w:sz w:val="26"/>
              </w:rPr>
            </w:pPr>
            <w:r w:rsidRPr="009D15FA">
              <w:rPr>
                <w:b/>
                <w:sz w:val="26"/>
              </w:rPr>
              <w:t>CỘNG HÒA XÃ HỘI CHỦ NGHĨA VIỆT NAM</w:t>
            </w:r>
          </w:p>
          <w:p w:rsidR="002714EE" w:rsidRPr="009D15FA" w:rsidRDefault="002714EE" w:rsidP="0046760A">
            <w:pPr>
              <w:jc w:val="center"/>
              <w:rPr>
                <w:b/>
                <w:sz w:val="26"/>
              </w:rPr>
            </w:pPr>
            <w:r w:rsidRPr="009D15FA">
              <w:rPr>
                <w:b/>
                <w:sz w:val="26"/>
              </w:rPr>
              <w:t>Độc lập - Tự do - Hạnh phúc</w:t>
            </w:r>
          </w:p>
          <w:p w:rsidR="002714EE" w:rsidRPr="009D15FA" w:rsidRDefault="002714EE" w:rsidP="0046760A">
            <w:pPr>
              <w:jc w:val="center"/>
              <w:rPr>
                <w:b/>
              </w:rPr>
            </w:pPr>
            <w:r>
              <w:rPr>
                <w:noProof/>
              </w:rPr>
              <w:pict>
                <v:line id="_x0000_s1027" style="position:absolute;left:0;text-align:left;z-index:251656704" from="62pt,5.15pt" to="212pt,5.15pt"/>
              </w:pict>
            </w:r>
          </w:p>
          <w:p w:rsidR="002714EE" w:rsidRPr="009D15FA" w:rsidRDefault="002714EE" w:rsidP="00F42F51">
            <w:pPr>
              <w:jc w:val="right"/>
              <w:rPr>
                <w:i/>
              </w:rPr>
            </w:pPr>
            <w:r w:rsidRPr="009D15FA">
              <w:rPr>
                <w:i/>
              </w:rPr>
              <w:t>Đông Triều, ngày 26 tháng 4 năm 2017</w:t>
            </w:r>
          </w:p>
          <w:p w:rsidR="002714EE" w:rsidRPr="009D15FA" w:rsidRDefault="002714EE" w:rsidP="0046760A">
            <w:pPr>
              <w:jc w:val="center"/>
              <w:rPr>
                <w:b/>
              </w:rPr>
            </w:pPr>
          </w:p>
        </w:tc>
      </w:tr>
    </w:tbl>
    <w:p w:rsidR="002714EE" w:rsidRDefault="002714EE" w:rsidP="00461C8A">
      <w:pPr>
        <w:tabs>
          <w:tab w:val="left" w:pos="567"/>
          <w:tab w:val="left" w:pos="1134"/>
          <w:tab w:val="left" w:pos="1701"/>
        </w:tabs>
      </w:pPr>
    </w:p>
    <w:p w:rsidR="002714EE" w:rsidRPr="00EF434C" w:rsidRDefault="002714EE" w:rsidP="00EF434C">
      <w:pPr>
        <w:tabs>
          <w:tab w:val="left" w:pos="567"/>
          <w:tab w:val="left" w:pos="1134"/>
          <w:tab w:val="left" w:pos="1701"/>
        </w:tabs>
        <w:jc w:val="center"/>
        <w:rPr>
          <w:b/>
        </w:rPr>
      </w:pPr>
      <w:r w:rsidRPr="00EF434C">
        <w:rPr>
          <w:b/>
        </w:rPr>
        <w:t>THÔNG BÁO</w:t>
      </w:r>
    </w:p>
    <w:p w:rsidR="002714EE" w:rsidRPr="00EF434C" w:rsidRDefault="002714EE" w:rsidP="00EF434C">
      <w:pPr>
        <w:tabs>
          <w:tab w:val="left" w:pos="567"/>
          <w:tab w:val="left" w:pos="1134"/>
          <w:tab w:val="left" w:pos="1701"/>
        </w:tabs>
        <w:jc w:val="center"/>
        <w:rPr>
          <w:b/>
        </w:rPr>
      </w:pPr>
      <w:r w:rsidRPr="00EF434C">
        <w:rPr>
          <w:b/>
        </w:rPr>
        <w:t>Về việc phân công Cán bộ, Giáo viên, Nhân viên</w:t>
      </w:r>
    </w:p>
    <w:p w:rsidR="002714EE" w:rsidRPr="00EF434C" w:rsidRDefault="002714EE" w:rsidP="00EF434C">
      <w:pPr>
        <w:tabs>
          <w:tab w:val="left" w:pos="567"/>
          <w:tab w:val="left" w:pos="1134"/>
          <w:tab w:val="left" w:pos="1701"/>
        </w:tabs>
        <w:jc w:val="center"/>
        <w:rPr>
          <w:b/>
        </w:rPr>
      </w:pPr>
      <w:r w:rsidRPr="00EF434C">
        <w:rPr>
          <w:b/>
        </w:rPr>
        <w:t>trực ngày Lễ 30/4 và 1/5 năm 2017</w:t>
      </w:r>
    </w:p>
    <w:p w:rsidR="002714EE" w:rsidRDefault="002714EE" w:rsidP="002856DC">
      <w:pPr>
        <w:tabs>
          <w:tab w:val="left" w:pos="567"/>
          <w:tab w:val="left" w:pos="1134"/>
          <w:tab w:val="left" w:pos="1701"/>
        </w:tabs>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81.2pt;margin-top:2.4pt;width:102.75pt;height:0;z-index:251659776" o:connectortype="straight"/>
        </w:pict>
      </w:r>
    </w:p>
    <w:p w:rsidR="002714EE" w:rsidRDefault="002714EE" w:rsidP="00507FE7">
      <w:pPr>
        <w:tabs>
          <w:tab w:val="left" w:pos="567"/>
          <w:tab w:val="left" w:pos="1134"/>
          <w:tab w:val="left" w:pos="1701"/>
          <w:tab w:val="left" w:pos="2835"/>
        </w:tabs>
        <w:spacing w:after="120"/>
      </w:pPr>
      <w:r>
        <w:tab/>
        <w:t>Căn cứ Quyết định số 2408/QĐ-UBND ngày 01/8/2016 của UBND tỉnh Quảng Ninh về Kế hoạch thời gian năm học 2016-2017;</w:t>
      </w:r>
    </w:p>
    <w:p w:rsidR="002714EE" w:rsidRDefault="002714EE" w:rsidP="00507FE7">
      <w:pPr>
        <w:tabs>
          <w:tab w:val="left" w:pos="567"/>
          <w:tab w:val="left" w:pos="1134"/>
          <w:tab w:val="left" w:pos="1701"/>
          <w:tab w:val="left" w:pos="2835"/>
        </w:tabs>
        <w:spacing w:after="120"/>
      </w:pPr>
      <w:r>
        <w:tab/>
        <w:t>Căn cứ theo Công văn số 959/SGDĐT-VP ngày 24/4/2017 của Sở Giáo dục và Đào tạo Quảng Ninh về việc hướng dẫn thực hiện một số nội dung trong những ngày nghỉ Lễ 30/4 và 1/5 năm 2017.</w:t>
      </w:r>
    </w:p>
    <w:p w:rsidR="002714EE" w:rsidRDefault="002714EE" w:rsidP="00507FE7">
      <w:pPr>
        <w:tabs>
          <w:tab w:val="left" w:pos="567"/>
          <w:tab w:val="left" w:pos="1134"/>
          <w:tab w:val="left" w:pos="1701"/>
          <w:tab w:val="left" w:pos="2835"/>
        </w:tabs>
        <w:spacing w:after="120"/>
      </w:pPr>
      <w:r>
        <w:tab/>
        <w:t>Thực hiện công văn số 423/PGD&amp;ĐT ngày 25/04/2017 của Phòng GD&amp;ĐT Đông Triều về việc hướng dẫn thực hiện một số nội dung trong những ngày nghỉ lễ 30/4 và 1/5 năm 2017.</w:t>
      </w:r>
    </w:p>
    <w:p w:rsidR="002714EE" w:rsidRDefault="002714EE" w:rsidP="00507FE7">
      <w:pPr>
        <w:tabs>
          <w:tab w:val="left" w:pos="567"/>
          <w:tab w:val="left" w:pos="1134"/>
          <w:tab w:val="left" w:pos="1701"/>
          <w:tab w:val="left" w:pos="2835"/>
        </w:tabs>
        <w:spacing w:after="120"/>
      </w:pPr>
      <w:r>
        <w:tab/>
        <w:t>Trường THCS Lê Hồng Phong phân công Cãn bộ, Giáo viên, Nhân viên trực ngày Lễ 30/4 và 1/5 năm 2017 như sau:</w:t>
      </w:r>
    </w:p>
    <w:p w:rsidR="002714EE" w:rsidRDefault="002714EE" w:rsidP="00507FE7">
      <w:pPr>
        <w:tabs>
          <w:tab w:val="left" w:pos="567"/>
          <w:tab w:val="left" w:pos="1134"/>
          <w:tab w:val="left" w:pos="1701"/>
          <w:tab w:val="left" w:pos="2835"/>
        </w:tabs>
        <w:spacing w:after="120"/>
        <w:rPr>
          <w:b/>
        </w:rPr>
      </w:pPr>
      <w:r>
        <w:tab/>
      </w:r>
      <w:r w:rsidRPr="00507FE7">
        <w:rPr>
          <w:b/>
        </w:rPr>
        <w:t xml:space="preserve">1. </w:t>
      </w:r>
      <w:r>
        <w:rPr>
          <w:b/>
        </w:rPr>
        <w:t>Về l</w:t>
      </w:r>
      <w:r w:rsidRPr="00507FE7">
        <w:rPr>
          <w:b/>
        </w:rPr>
        <w:t xml:space="preserve">ịch </w:t>
      </w:r>
      <w:r>
        <w:rPr>
          <w:b/>
        </w:rPr>
        <w:t>nghỉ Lễ 30/4 và 1/5</w:t>
      </w:r>
      <w:r w:rsidRPr="00507FE7">
        <w:rPr>
          <w:b/>
        </w:rPr>
        <w:t xml:space="preserve"> năm 2017</w:t>
      </w:r>
    </w:p>
    <w:p w:rsidR="002714EE" w:rsidRDefault="002714EE" w:rsidP="00507FE7">
      <w:pPr>
        <w:tabs>
          <w:tab w:val="left" w:pos="567"/>
          <w:tab w:val="left" w:pos="1134"/>
          <w:tab w:val="left" w:pos="1701"/>
          <w:tab w:val="left" w:pos="2835"/>
        </w:tabs>
        <w:spacing w:after="120"/>
      </w:pPr>
      <w:r>
        <w:rPr>
          <w:b/>
        </w:rPr>
        <w:tab/>
      </w:r>
      <w:r>
        <w:t>Theo quy định: Được nghỉ 03 ngày liên tục (</w:t>
      </w:r>
      <w:r w:rsidRPr="00C1779E">
        <w:rPr>
          <w:i/>
        </w:rPr>
        <w:t>từ 30/4/2017 đến hết ngày 02/5/2017</w:t>
      </w:r>
      <w:r>
        <w:t>).</w:t>
      </w:r>
    </w:p>
    <w:p w:rsidR="002714EE" w:rsidRDefault="002714EE" w:rsidP="00507FE7">
      <w:pPr>
        <w:tabs>
          <w:tab w:val="left" w:pos="567"/>
          <w:tab w:val="left" w:pos="1134"/>
          <w:tab w:val="left" w:pos="1701"/>
          <w:tab w:val="left" w:pos="2835"/>
        </w:tabs>
        <w:spacing w:after="120"/>
        <w:rPr>
          <w:b/>
        </w:rPr>
      </w:pPr>
      <w:r>
        <w:tab/>
      </w:r>
      <w:r w:rsidRPr="006355DB">
        <w:rPr>
          <w:b/>
        </w:rPr>
        <w:t xml:space="preserve">2. Về lịch trực </w:t>
      </w:r>
      <w:r>
        <w:rPr>
          <w:b/>
        </w:rPr>
        <w:t>đơn vị</w:t>
      </w:r>
      <w:r w:rsidRPr="006355DB">
        <w:rPr>
          <w:b/>
        </w:rPr>
        <w:t xml:space="preserve"> trong những ngày nghỉ Lễ</w:t>
      </w:r>
    </w:p>
    <w:p w:rsidR="002714EE" w:rsidRPr="008320F3" w:rsidRDefault="002714EE" w:rsidP="00507FE7">
      <w:pPr>
        <w:tabs>
          <w:tab w:val="left" w:pos="567"/>
          <w:tab w:val="left" w:pos="1134"/>
          <w:tab w:val="left" w:pos="1701"/>
          <w:tab w:val="left" w:pos="2835"/>
        </w:tabs>
        <w:spacing w:after="120"/>
        <w:rPr>
          <w:b/>
        </w:rPr>
      </w:pPr>
      <w:r>
        <w:rPr>
          <w:b/>
        </w:rPr>
        <w:tab/>
      </w:r>
      <w:r w:rsidRPr="008320F3">
        <w:rPr>
          <w:b/>
        </w:rPr>
        <w:t xml:space="preserve">a) Đối với </w:t>
      </w:r>
      <w:r>
        <w:rPr>
          <w:b/>
        </w:rPr>
        <w:t>Nhà trường:</w:t>
      </w:r>
    </w:p>
    <w:p w:rsidR="002714EE" w:rsidRDefault="002714EE" w:rsidP="00507FE7">
      <w:pPr>
        <w:tabs>
          <w:tab w:val="left" w:pos="567"/>
          <w:tab w:val="left" w:pos="1134"/>
          <w:tab w:val="left" w:pos="1701"/>
          <w:tab w:val="left" w:pos="2835"/>
        </w:tabs>
        <w:spacing w:after="120"/>
      </w:pPr>
      <w:r w:rsidRPr="008320F3">
        <w:tab/>
      </w:r>
      <w:r>
        <w:t>- Trường THCS Lê Hồng Phong bố trí Cán bộ, Giáo viên, nhân viên nhà trường trực cơ quan trong các ngày nghỉ Lễ (</w:t>
      </w:r>
      <w:r w:rsidRPr="00344463">
        <w:rPr>
          <w:i/>
        </w:rPr>
        <w:t xml:space="preserve">có lịch gửi kèm theo </w:t>
      </w:r>
      <w:r>
        <w:rPr>
          <w:i/>
        </w:rPr>
        <w:t>thông báo</w:t>
      </w:r>
      <w:r w:rsidRPr="00344463">
        <w:rPr>
          <w:i/>
        </w:rPr>
        <w:t xml:space="preserve"> này</w:t>
      </w:r>
      <w:r>
        <w:t>) để thường trực giải quyết các công việc liên quan theo chức năng, nhiệm vụ, phạm vi quản lý của nhà trường.</w:t>
      </w:r>
    </w:p>
    <w:p w:rsidR="002714EE" w:rsidRDefault="002714EE" w:rsidP="00507FE7">
      <w:pPr>
        <w:tabs>
          <w:tab w:val="left" w:pos="567"/>
          <w:tab w:val="left" w:pos="1134"/>
          <w:tab w:val="left" w:pos="1701"/>
          <w:tab w:val="left" w:pos="2835"/>
        </w:tabs>
        <w:spacing w:after="120"/>
        <w:rPr>
          <w:b/>
        </w:rPr>
      </w:pPr>
      <w:r>
        <w:tab/>
        <w:t>- Thời gian trực: Giờ hành chính theo quy định.</w:t>
      </w:r>
    </w:p>
    <w:p w:rsidR="002714EE" w:rsidRDefault="002714EE" w:rsidP="00507FE7">
      <w:pPr>
        <w:tabs>
          <w:tab w:val="left" w:pos="567"/>
          <w:tab w:val="left" w:pos="1134"/>
          <w:tab w:val="left" w:pos="1701"/>
          <w:tab w:val="left" w:pos="2835"/>
        </w:tabs>
        <w:spacing w:after="120"/>
      </w:pPr>
      <w:r>
        <w:rPr>
          <w:b/>
        </w:rPr>
        <w:tab/>
      </w:r>
      <w:r w:rsidRPr="00344463">
        <w:rPr>
          <w:b/>
        </w:rPr>
        <w:t>b) Đối vớ</w:t>
      </w:r>
      <w:r>
        <w:rPr>
          <w:b/>
        </w:rPr>
        <w:t>i các GVCN</w:t>
      </w:r>
      <w:r w:rsidRPr="00344463">
        <w:rPr>
          <w:b/>
        </w:rPr>
        <w:t>:</w:t>
      </w:r>
    </w:p>
    <w:p w:rsidR="002714EE" w:rsidRDefault="002714EE" w:rsidP="00507FE7">
      <w:pPr>
        <w:tabs>
          <w:tab w:val="left" w:pos="567"/>
          <w:tab w:val="left" w:pos="1134"/>
          <w:tab w:val="left" w:pos="1701"/>
          <w:tab w:val="left" w:pos="2835"/>
        </w:tabs>
        <w:spacing w:after="120"/>
      </w:pPr>
      <w:r>
        <w:tab/>
        <w:t>- Thông báo lịch nghỉ Lễ của nhà trường đến cha mẹ học sinh để phối hợp quản lý học sinh; dặn dò học sinh, nhắc nhở gia đình học sinh biện pháp phòng chống tai nạn thương tích, phòng ngừa ốm đau, an ninh trật tự, an toàn giao thông, an toàn thực phẩm, … trong những ngày nghỉ Lễ.</w:t>
      </w:r>
    </w:p>
    <w:p w:rsidR="002714EE" w:rsidRPr="00344463" w:rsidRDefault="002714EE" w:rsidP="00507FE7">
      <w:pPr>
        <w:tabs>
          <w:tab w:val="left" w:pos="567"/>
          <w:tab w:val="left" w:pos="1134"/>
          <w:tab w:val="left" w:pos="1701"/>
          <w:tab w:val="left" w:pos="2835"/>
        </w:tabs>
        <w:spacing w:after="120"/>
        <w:rPr>
          <w:b/>
        </w:rPr>
      </w:pPr>
      <w:r>
        <w:tab/>
      </w:r>
      <w:r>
        <w:rPr>
          <w:b/>
        </w:rPr>
        <w:t>3</w:t>
      </w:r>
      <w:r w:rsidRPr="00344463">
        <w:rPr>
          <w:b/>
        </w:rPr>
        <w:t>. Chế độ thông tin báo cáo</w:t>
      </w:r>
    </w:p>
    <w:p w:rsidR="002714EE" w:rsidRDefault="002714EE" w:rsidP="00507FE7">
      <w:pPr>
        <w:tabs>
          <w:tab w:val="left" w:pos="567"/>
          <w:tab w:val="left" w:pos="1134"/>
          <w:tab w:val="left" w:pos="1701"/>
          <w:tab w:val="left" w:pos="2835"/>
        </w:tabs>
        <w:spacing w:after="120"/>
      </w:pPr>
      <w:r>
        <w:tab/>
        <w:t>- Báo cáo kịp thời những sự việc bất thường xảy ra tại nhà trường cho đ/c Phạm Văn Thịnh – Hiệu trưởng số điện thoại 0936 870 272 để có phương án xử lí kịp thời và báo cáo với lãnh đạo Phòng GD&amp;ĐT được phân công trong các ngày trực nghỉ Lễ.</w:t>
      </w:r>
    </w:p>
    <w:p w:rsidR="002714EE" w:rsidRPr="002265F0" w:rsidRDefault="002714EE" w:rsidP="00050004">
      <w:pPr>
        <w:ind w:firstLine="720"/>
        <w:rPr>
          <w:vertAlign w:val="subscript"/>
        </w:rPr>
      </w:pPr>
      <w:r>
        <w:t xml:space="preserve">Trường THCS Lê Hồng Phong yêu cầu </w:t>
      </w:r>
      <w:r>
        <w:rPr>
          <w:bCs/>
        </w:rPr>
        <w:t>các đồng chí cán bộ, giáo viên, nhân viên nghiêm túc thực hiện</w:t>
      </w:r>
      <w:r>
        <w:t xml:space="preserve"> nghiêm túc các nội dung thông báo này./.</w:t>
      </w:r>
    </w:p>
    <w:p w:rsidR="002714EE" w:rsidRPr="0035393A" w:rsidRDefault="002714EE" w:rsidP="00507FE7">
      <w:pPr>
        <w:tabs>
          <w:tab w:val="left" w:pos="567"/>
          <w:tab w:val="left" w:pos="1134"/>
          <w:tab w:val="left" w:pos="1701"/>
          <w:tab w:val="left" w:pos="2835"/>
        </w:tabs>
        <w:spacing w:after="120"/>
        <w:rPr>
          <w:sz w:val="2"/>
        </w:rPr>
      </w:pPr>
    </w:p>
    <w:tbl>
      <w:tblPr>
        <w:tblW w:w="9240" w:type="dxa"/>
        <w:tblInd w:w="108" w:type="dxa"/>
        <w:tblLook w:val="01E0"/>
      </w:tblPr>
      <w:tblGrid>
        <w:gridCol w:w="4620"/>
        <w:gridCol w:w="4620"/>
      </w:tblGrid>
      <w:tr w:rsidR="002714EE" w:rsidRPr="009D15FA" w:rsidTr="00B76783">
        <w:tc>
          <w:tcPr>
            <w:tcW w:w="4620" w:type="dxa"/>
          </w:tcPr>
          <w:p w:rsidR="002714EE" w:rsidRPr="009D15FA" w:rsidRDefault="002714EE" w:rsidP="0046760A">
            <w:pPr>
              <w:rPr>
                <w:b/>
                <w:i/>
                <w:sz w:val="24"/>
              </w:rPr>
            </w:pPr>
            <w:r w:rsidRPr="009D15FA">
              <w:rPr>
                <w:b/>
                <w:i/>
                <w:sz w:val="24"/>
              </w:rPr>
              <w:t>Nơi nhận:</w:t>
            </w:r>
          </w:p>
          <w:p w:rsidR="002714EE" w:rsidRPr="009D15FA" w:rsidRDefault="002714EE" w:rsidP="0046760A">
            <w:pPr>
              <w:rPr>
                <w:sz w:val="22"/>
              </w:rPr>
            </w:pPr>
            <w:r w:rsidRPr="009D15FA">
              <w:rPr>
                <w:sz w:val="22"/>
              </w:rPr>
              <w:t>- Phòng GD&amp;ĐT (b/c);</w:t>
            </w:r>
          </w:p>
          <w:p w:rsidR="002714EE" w:rsidRPr="009D15FA" w:rsidRDefault="002714EE" w:rsidP="0046760A">
            <w:pPr>
              <w:rPr>
                <w:sz w:val="22"/>
              </w:rPr>
            </w:pPr>
            <w:r w:rsidRPr="009D15FA">
              <w:rPr>
                <w:sz w:val="22"/>
              </w:rPr>
              <w:t>- UBND xã Hồng Phong (b/c);</w:t>
            </w:r>
          </w:p>
          <w:p w:rsidR="002714EE" w:rsidRPr="009D15FA" w:rsidRDefault="002714EE" w:rsidP="0046760A">
            <w:pPr>
              <w:rPr>
                <w:sz w:val="22"/>
              </w:rPr>
            </w:pPr>
            <w:r w:rsidRPr="009D15FA">
              <w:rPr>
                <w:sz w:val="22"/>
              </w:rPr>
              <w:t>- Trang TTĐT nhà trường;</w:t>
            </w:r>
          </w:p>
          <w:p w:rsidR="002714EE" w:rsidRPr="009D15FA" w:rsidRDefault="002714EE" w:rsidP="000B7E35">
            <w:pPr>
              <w:rPr>
                <w:sz w:val="24"/>
              </w:rPr>
            </w:pPr>
            <w:r w:rsidRPr="009D15FA">
              <w:rPr>
                <w:sz w:val="22"/>
              </w:rPr>
              <w:t>- Lưu: VT.</w:t>
            </w:r>
          </w:p>
        </w:tc>
        <w:tc>
          <w:tcPr>
            <w:tcW w:w="4620" w:type="dxa"/>
          </w:tcPr>
          <w:p w:rsidR="002714EE" w:rsidRPr="009D15FA" w:rsidRDefault="002714EE" w:rsidP="0046760A">
            <w:pPr>
              <w:jc w:val="center"/>
              <w:rPr>
                <w:b/>
              </w:rPr>
            </w:pPr>
            <w:r w:rsidRPr="009D15FA">
              <w:rPr>
                <w:b/>
              </w:rPr>
              <w:t>HIỆU TRƯỞNG</w:t>
            </w:r>
          </w:p>
          <w:p w:rsidR="002714EE" w:rsidRPr="002A71CC" w:rsidRDefault="002714EE" w:rsidP="0046760A">
            <w:pPr>
              <w:jc w:val="center"/>
              <w:rPr>
                <w:i/>
              </w:rPr>
            </w:pPr>
            <w:r w:rsidRPr="002A71CC">
              <w:rPr>
                <w:i/>
              </w:rPr>
              <w:t>(Đã ký)</w:t>
            </w:r>
          </w:p>
          <w:p w:rsidR="002714EE" w:rsidRPr="009D15FA" w:rsidRDefault="002714EE" w:rsidP="0046760A">
            <w:pPr>
              <w:jc w:val="center"/>
            </w:pPr>
          </w:p>
          <w:p w:rsidR="002714EE" w:rsidRPr="009D15FA" w:rsidRDefault="002714EE" w:rsidP="0046760A">
            <w:pPr>
              <w:jc w:val="center"/>
            </w:pPr>
          </w:p>
          <w:p w:rsidR="002714EE" w:rsidRPr="009D15FA" w:rsidRDefault="002714EE" w:rsidP="0046760A">
            <w:pPr>
              <w:jc w:val="center"/>
            </w:pPr>
          </w:p>
          <w:p w:rsidR="002714EE" w:rsidRPr="009D15FA" w:rsidRDefault="002714EE" w:rsidP="0046760A">
            <w:pPr>
              <w:jc w:val="center"/>
              <w:rPr>
                <w:b/>
              </w:rPr>
            </w:pPr>
            <w:r w:rsidRPr="009D15FA">
              <w:rPr>
                <w:b/>
              </w:rPr>
              <w:t>Phạm Văn Thịnh</w:t>
            </w:r>
          </w:p>
        </w:tc>
      </w:tr>
    </w:tbl>
    <w:p w:rsidR="002714EE" w:rsidRPr="00310C4D" w:rsidRDefault="002714EE" w:rsidP="00507FE7">
      <w:pPr>
        <w:tabs>
          <w:tab w:val="left" w:pos="567"/>
          <w:tab w:val="left" w:pos="1134"/>
          <w:tab w:val="left" w:pos="1701"/>
          <w:tab w:val="left" w:pos="2835"/>
        </w:tabs>
        <w:spacing w:after="120"/>
      </w:pPr>
      <w:r>
        <w:t xml:space="preserve"> </w:t>
      </w:r>
    </w:p>
    <w:p w:rsidR="002714EE" w:rsidRPr="00310C4D" w:rsidRDefault="002714EE" w:rsidP="00507FE7">
      <w:pPr>
        <w:tabs>
          <w:tab w:val="left" w:pos="567"/>
          <w:tab w:val="left" w:pos="1134"/>
          <w:tab w:val="left" w:pos="1701"/>
          <w:tab w:val="left" w:pos="2835"/>
        </w:tabs>
        <w:spacing w:after="120"/>
      </w:pPr>
    </w:p>
    <w:p w:rsidR="002714EE" w:rsidRDefault="002714EE" w:rsidP="00461C8A">
      <w:pPr>
        <w:tabs>
          <w:tab w:val="left" w:pos="567"/>
          <w:tab w:val="left" w:pos="1134"/>
          <w:tab w:val="left" w:pos="1701"/>
          <w:tab w:val="left" w:pos="2835"/>
        </w:tabs>
      </w:pPr>
    </w:p>
    <w:p w:rsidR="002714EE" w:rsidRDefault="002714EE" w:rsidP="00461C8A">
      <w:pPr>
        <w:tabs>
          <w:tab w:val="left" w:pos="567"/>
          <w:tab w:val="left" w:pos="1134"/>
          <w:tab w:val="left" w:pos="1701"/>
          <w:tab w:val="left" w:pos="2835"/>
        </w:tabs>
      </w:pPr>
    </w:p>
    <w:p w:rsidR="002714EE" w:rsidRDefault="002714EE" w:rsidP="00461C8A">
      <w:pPr>
        <w:tabs>
          <w:tab w:val="left" w:pos="567"/>
          <w:tab w:val="left" w:pos="1134"/>
          <w:tab w:val="left" w:pos="1701"/>
          <w:tab w:val="left" w:pos="2835"/>
        </w:tabs>
      </w:pPr>
    </w:p>
    <w:p w:rsidR="002714EE" w:rsidRDefault="002714EE" w:rsidP="00461C8A">
      <w:pPr>
        <w:tabs>
          <w:tab w:val="left" w:pos="567"/>
          <w:tab w:val="left" w:pos="1134"/>
          <w:tab w:val="left" w:pos="1701"/>
          <w:tab w:val="left" w:pos="2835"/>
        </w:tabs>
      </w:pPr>
    </w:p>
    <w:p w:rsidR="002714EE" w:rsidRDefault="002714EE" w:rsidP="00461C8A">
      <w:pPr>
        <w:tabs>
          <w:tab w:val="left" w:pos="567"/>
          <w:tab w:val="left" w:pos="1134"/>
          <w:tab w:val="left" w:pos="1701"/>
          <w:tab w:val="left" w:pos="2835"/>
        </w:tabs>
      </w:pPr>
    </w:p>
    <w:p w:rsidR="002714EE" w:rsidRDefault="002714EE" w:rsidP="00461C8A">
      <w:pPr>
        <w:tabs>
          <w:tab w:val="left" w:pos="567"/>
          <w:tab w:val="left" w:pos="1134"/>
          <w:tab w:val="left" w:pos="1701"/>
          <w:tab w:val="left" w:pos="2835"/>
        </w:tabs>
      </w:pPr>
    </w:p>
    <w:p w:rsidR="002714EE" w:rsidRPr="006C4689" w:rsidRDefault="002714EE" w:rsidP="001A190B">
      <w:pPr>
        <w:tabs>
          <w:tab w:val="left" w:pos="567"/>
          <w:tab w:val="left" w:pos="1134"/>
          <w:tab w:val="left" w:pos="1701"/>
          <w:tab w:val="left" w:pos="2835"/>
        </w:tabs>
        <w:jc w:val="center"/>
        <w:rPr>
          <w:b/>
          <w:sz w:val="26"/>
        </w:rPr>
      </w:pPr>
      <w:r>
        <w:rPr>
          <w:b/>
          <w:sz w:val="26"/>
        </w:rPr>
        <w:br w:type="page"/>
      </w:r>
      <w:r w:rsidRPr="006C4689">
        <w:rPr>
          <w:b/>
          <w:sz w:val="26"/>
        </w:rPr>
        <w:t>LỊCH PHÂN CÔNG</w:t>
      </w:r>
    </w:p>
    <w:p w:rsidR="002714EE" w:rsidRPr="006C4689" w:rsidRDefault="002714EE" w:rsidP="001A190B">
      <w:pPr>
        <w:tabs>
          <w:tab w:val="left" w:pos="567"/>
          <w:tab w:val="left" w:pos="1134"/>
          <w:tab w:val="left" w:pos="1701"/>
          <w:tab w:val="left" w:pos="2835"/>
        </w:tabs>
        <w:jc w:val="center"/>
        <w:rPr>
          <w:b/>
          <w:sz w:val="26"/>
        </w:rPr>
      </w:pPr>
      <w:r w:rsidRPr="006C4689">
        <w:rPr>
          <w:b/>
          <w:sz w:val="26"/>
        </w:rPr>
        <w:t xml:space="preserve">TRỰC </w:t>
      </w:r>
      <w:r>
        <w:rPr>
          <w:b/>
          <w:sz w:val="26"/>
        </w:rPr>
        <w:t xml:space="preserve">NGHỈ LỄ 30/4 VÀ 1/5 </w:t>
      </w:r>
      <w:r w:rsidRPr="006C4689">
        <w:rPr>
          <w:b/>
          <w:sz w:val="26"/>
        </w:rPr>
        <w:t>NĂM 2017</w:t>
      </w:r>
    </w:p>
    <w:p w:rsidR="002714EE" w:rsidRPr="005150C1" w:rsidRDefault="002714EE" w:rsidP="001A190B">
      <w:pPr>
        <w:tabs>
          <w:tab w:val="left" w:pos="567"/>
          <w:tab w:val="left" w:pos="1134"/>
          <w:tab w:val="left" w:pos="1701"/>
          <w:tab w:val="left" w:pos="2835"/>
        </w:tabs>
        <w:jc w:val="center"/>
        <w:rPr>
          <w:i/>
          <w:sz w:val="26"/>
        </w:rPr>
      </w:pPr>
      <w:r w:rsidRPr="005150C1">
        <w:rPr>
          <w:i/>
          <w:sz w:val="26"/>
        </w:rPr>
        <w:t xml:space="preserve">(Kèm theo </w:t>
      </w:r>
      <w:r>
        <w:rPr>
          <w:i/>
          <w:sz w:val="26"/>
        </w:rPr>
        <w:t>Thông báo</w:t>
      </w:r>
      <w:r w:rsidRPr="005150C1">
        <w:rPr>
          <w:i/>
          <w:sz w:val="26"/>
        </w:rPr>
        <w:t xml:space="preserve"> số </w:t>
      </w:r>
      <w:r>
        <w:rPr>
          <w:i/>
          <w:sz w:val="26"/>
        </w:rPr>
        <w:t xml:space="preserve">  TB-THCSLHP</w:t>
      </w:r>
      <w:r w:rsidRPr="005150C1">
        <w:rPr>
          <w:i/>
          <w:sz w:val="26"/>
        </w:rPr>
        <w:t xml:space="preserve"> ngày 2</w:t>
      </w:r>
      <w:r>
        <w:rPr>
          <w:i/>
          <w:sz w:val="26"/>
        </w:rPr>
        <w:t>6</w:t>
      </w:r>
      <w:bookmarkStart w:id="0" w:name="_GoBack"/>
      <w:bookmarkEnd w:id="0"/>
      <w:r w:rsidRPr="005150C1">
        <w:rPr>
          <w:i/>
          <w:sz w:val="26"/>
        </w:rPr>
        <w:t>/</w:t>
      </w:r>
      <w:r>
        <w:rPr>
          <w:i/>
          <w:sz w:val="26"/>
        </w:rPr>
        <w:t>4</w:t>
      </w:r>
      <w:r w:rsidRPr="005150C1">
        <w:rPr>
          <w:i/>
          <w:sz w:val="26"/>
        </w:rPr>
        <w:t>/2017)</w:t>
      </w:r>
    </w:p>
    <w:p w:rsidR="002714EE" w:rsidRDefault="002714EE" w:rsidP="001A190B">
      <w:pPr>
        <w:tabs>
          <w:tab w:val="left" w:pos="567"/>
          <w:tab w:val="left" w:pos="1134"/>
          <w:tab w:val="left" w:pos="1701"/>
          <w:tab w:val="left" w:pos="2835"/>
        </w:tabs>
        <w:jc w:val="center"/>
      </w:pPr>
      <w:r>
        <w:rPr>
          <w:noProof/>
        </w:rPr>
        <w:pict>
          <v:shape id="_x0000_s1029" type="#_x0000_t32" style="position:absolute;left:0;text-align:left;margin-left:169.45pt;margin-top:3.95pt;width:124.75pt;height:0;z-index:251657728" o:connectortype="straight"/>
        </w:pict>
      </w:r>
    </w:p>
    <w:tbl>
      <w:tblPr>
        <w:tblW w:w="92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0"/>
        <w:gridCol w:w="1478"/>
        <w:gridCol w:w="2720"/>
        <w:gridCol w:w="2525"/>
        <w:gridCol w:w="1716"/>
      </w:tblGrid>
      <w:tr w:rsidR="002714EE" w:rsidRPr="009D15FA" w:rsidTr="009D15FA">
        <w:trPr>
          <w:trHeight w:val="1011"/>
        </w:trPr>
        <w:tc>
          <w:tcPr>
            <w:tcW w:w="790" w:type="dxa"/>
            <w:vAlign w:val="center"/>
          </w:tcPr>
          <w:p w:rsidR="002714EE" w:rsidRPr="009D15FA" w:rsidRDefault="002714EE" w:rsidP="009D15FA">
            <w:pPr>
              <w:tabs>
                <w:tab w:val="left" w:pos="567"/>
                <w:tab w:val="left" w:pos="1134"/>
                <w:tab w:val="left" w:pos="1701"/>
                <w:tab w:val="left" w:pos="2835"/>
              </w:tabs>
              <w:jc w:val="center"/>
              <w:rPr>
                <w:b/>
                <w:sz w:val="24"/>
                <w:szCs w:val="24"/>
              </w:rPr>
            </w:pPr>
            <w:r w:rsidRPr="009D15FA">
              <w:rPr>
                <w:b/>
                <w:sz w:val="24"/>
                <w:szCs w:val="24"/>
              </w:rPr>
              <w:t>STT</w:t>
            </w:r>
          </w:p>
        </w:tc>
        <w:tc>
          <w:tcPr>
            <w:tcW w:w="1478" w:type="dxa"/>
            <w:vAlign w:val="center"/>
          </w:tcPr>
          <w:p w:rsidR="002714EE" w:rsidRPr="009D15FA" w:rsidRDefault="002714EE" w:rsidP="009D15FA">
            <w:pPr>
              <w:tabs>
                <w:tab w:val="left" w:pos="567"/>
                <w:tab w:val="left" w:pos="1134"/>
                <w:tab w:val="left" w:pos="1701"/>
                <w:tab w:val="left" w:pos="2835"/>
              </w:tabs>
              <w:jc w:val="center"/>
              <w:rPr>
                <w:b/>
                <w:sz w:val="24"/>
                <w:szCs w:val="24"/>
              </w:rPr>
            </w:pPr>
            <w:r w:rsidRPr="009D15FA">
              <w:rPr>
                <w:b/>
                <w:sz w:val="24"/>
                <w:szCs w:val="24"/>
              </w:rPr>
              <w:t>Ngày trực</w:t>
            </w:r>
          </w:p>
        </w:tc>
        <w:tc>
          <w:tcPr>
            <w:tcW w:w="2720" w:type="dxa"/>
            <w:vAlign w:val="center"/>
          </w:tcPr>
          <w:p w:rsidR="002714EE" w:rsidRPr="009D15FA" w:rsidRDefault="002714EE" w:rsidP="009D15FA">
            <w:pPr>
              <w:tabs>
                <w:tab w:val="left" w:pos="567"/>
                <w:tab w:val="left" w:pos="1134"/>
                <w:tab w:val="left" w:pos="1701"/>
                <w:tab w:val="left" w:pos="2835"/>
              </w:tabs>
              <w:jc w:val="center"/>
              <w:rPr>
                <w:b/>
                <w:sz w:val="24"/>
                <w:szCs w:val="24"/>
              </w:rPr>
            </w:pPr>
            <w:r w:rsidRPr="009D15FA">
              <w:rPr>
                <w:b/>
                <w:sz w:val="24"/>
                <w:szCs w:val="24"/>
              </w:rPr>
              <w:t>Họ và tên</w:t>
            </w:r>
          </w:p>
          <w:p w:rsidR="002714EE" w:rsidRPr="009D15FA" w:rsidRDefault="002714EE" w:rsidP="009D15FA">
            <w:pPr>
              <w:tabs>
                <w:tab w:val="left" w:pos="567"/>
                <w:tab w:val="left" w:pos="1134"/>
                <w:tab w:val="left" w:pos="1701"/>
                <w:tab w:val="left" w:pos="2835"/>
              </w:tabs>
              <w:jc w:val="center"/>
              <w:rPr>
                <w:b/>
                <w:sz w:val="24"/>
                <w:szCs w:val="24"/>
              </w:rPr>
            </w:pPr>
            <w:r w:rsidRPr="009D15FA">
              <w:rPr>
                <w:b/>
                <w:sz w:val="24"/>
                <w:szCs w:val="24"/>
              </w:rPr>
              <w:t>người trực</w:t>
            </w:r>
          </w:p>
        </w:tc>
        <w:tc>
          <w:tcPr>
            <w:tcW w:w="2525" w:type="dxa"/>
            <w:vAlign w:val="center"/>
          </w:tcPr>
          <w:p w:rsidR="002714EE" w:rsidRPr="009D15FA" w:rsidRDefault="002714EE" w:rsidP="009D15FA">
            <w:pPr>
              <w:tabs>
                <w:tab w:val="left" w:pos="567"/>
                <w:tab w:val="left" w:pos="1134"/>
                <w:tab w:val="left" w:pos="1701"/>
                <w:tab w:val="left" w:pos="2835"/>
              </w:tabs>
              <w:jc w:val="center"/>
              <w:rPr>
                <w:b/>
                <w:sz w:val="24"/>
                <w:szCs w:val="24"/>
                <w:lang w:val="fr-FR"/>
              </w:rPr>
            </w:pPr>
            <w:r w:rsidRPr="009D15FA">
              <w:rPr>
                <w:b/>
                <w:sz w:val="24"/>
                <w:szCs w:val="24"/>
                <w:lang w:val="fr-FR"/>
              </w:rPr>
              <w:t>Chức vụ</w:t>
            </w:r>
          </w:p>
        </w:tc>
        <w:tc>
          <w:tcPr>
            <w:tcW w:w="1716" w:type="dxa"/>
            <w:vAlign w:val="center"/>
          </w:tcPr>
          <w:p w:rsidR="002714EE" w:rsidRPr="009D15FA" w:rsidRDefault="002714EE" w:rsidP="009D15FA">
            <w:pPr>
              <w:tabs>
                <w:tab w:val="left" w:pos="567"/>
                <w:tab w:val="left" w:pos="1134"/>
                <w:tab w:val="left" w:pos="1701"/>
                <w:tab w:val="left" w:pos="2835"/>
              </w:tabs>
              <w:jc w:val="center"/>
              <w:rPr>
                <w:b/>
                <w:sz w:val="24"/>
                <w:szCs w:val="24"/>
                <w:lang w:val="fr-FR"/>
              </w:rPr>
            </w:pPr>
            <w:r w:rsidRPr="009D15FA">
              <w:rPr>
                <w:b/>
                <w:sz w:val="24"/>
                <w:szCs w:val="24"/>
                <w:lang w:val="fr-FR"/>
              </w:rPr>
              <w:t>Số</w:t>
            </w:r>
          </w:p>
          <w:p w:rsidR="002714EE" w:rsidRPr="009D15FA" w:rsidRDefault="002714EE" w:rsidP="009D15FA">
            <w:pPr>
              <w:tabs>
                <w:tab w:val="left" w:pos="567"/>
                <w:tab w:val="left" w:pos="1134"/>
                <w:tab w:val="left" w:pos="1701"/>
                <w:tab w:val="left" w:pos="2835"/>
              </w:tabs>
              <w:jc w:val="center"/>
              <w:rPr>
                <w:b/>
                <w:sz w:val="24"/>
                <w:szCs w:val="24"/>
                <w:lang w:val="fr-FR"/>
              </w:rPr>
            </w:pPr>
            <w:r w:rsidRPr="009D15FA">
              <w:rPr>
                <w:b/>
                <w:sz w:val="24"/>
                <w:szCs w:val="24"/>
                <w:lang w:val="fr-FR"/>
              </w:rPr>
              <w:t>điện thoại</w:t>
            </w:r>
          </w:p>
        </w:tc>
      </w:tr>
      <w:tr w:rsidR="002714EE" w:rsidRPr="009D15FA" w:rsidTr="009D15FA">
        <w:trPr>
          <w:trHeight w:val="505"/>
        </w:trPr>
        <w:tc>
          <w:tcPr>
            <w:tcW w:w="790" w:type="dxa"/>
            <w:vMerge w:val="restart"/>
            <w:vAlign w:val="center"/>
          </w:tcPr>
          <w:p w:rsidR="002714EE" w:rsidRPr="009D15FA" w:rsidRDefault="002714EE" w:rsidP="009D15FA">
            <w:pPr>
              <w:tabs>
                <w:tab w:val="left" w:pos="567"/>
                <w:tab w:val="left" w:pos="1134"/>
                <w:tab w:val="left" w:pos="1701"/>
                <w:tab w:val="left" w:pos="2835"/>
              </w:tabs>
              <w:jc w:val="center"/>
              <w:rPr>
                <w:sz w:val="24"/>
                <w:szCs w:val="24"/>
                <w:lang w:val="fr-FR"/>
              </w:rPr>
            </w:pPr>
            <w:r w:rsidRPr="009D15FA">
              <w:rPr>
                <w:sz w:val="24"/>
                <w:szCs w:val="24"/>
                <w:lang w:val="fr-FR"/>
              </w:rPr>
              <w:t>1</w:t>
            </w:r>
          </w:p>
        </w:tc>
        <w:tc>
          <w:tcPr>
            <w:tcW w:w="1478" w:type="dxa"/>
            <w:vMerge w:val="restart"/>
            <w:vAlign w:val="center"/>
          </w:tcPr>
          <w:p w:rsidR="002714EE" w:rsidRPr="009D15FA" w:rsidRDefault="002714EE" w:rsidP="009D15FA">
            <w:pPr>
              <w:tabs>
                <w:tab w:val="left" w:pos="567"/>
                <w:tab w:val="left" w:pos="1134"/>
                <w:tab w:val="left" w:pos="1701"/>
                <w:tab w:val="left" w:pos="2835"/>
              </w:tabs>
              <w:jc w:val="center"/>
              <w:rPr>
                <w:sz w:val="24"/>
                <w:szCs w:val="24"/>
                <w:lang w:val="fr-FR"/>
              </w:rPr>
            </w:pPr>
            <w:r w:rsidRPr="009D15FA">
              <w:rPr>
                <w:sz w:val="24"/>
                <w:szCs w:val="24"/>
                <w:lang w:val="fr-FR"/>
              </w:rPr>
              <w:t>30/4/2017</w:t>
            </w:r>
          </w:p>
        </w:tc>
        <w:tc>
          <w:tcPr>
            <w:tcW w:w="2720"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Phạm Văn Thịnh</w:t>
            </w:r>
          </w:p>
        </w:tc>
        <w:tc>
          <w:tcPr>
            <w:tcW w:w="2525"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Hiệu trưởng</w:t>
            </w:r>
          </w:p>
        </w:tc>
        <w:tc>
          <w:tcPr>
            <w:tcW w:w="1716"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right"/>
              <w:rPr>
                <w:sz w:val="24"/>
                <w:szCs w:val="24"/>
                <w:lang w:val="fr-FR"/>
              </w:rPr>
            </w:pPr>
            <w:r w:rsidRPr="009D15FA">
              <w:rPr>
                <w:sz w:val="24"/>
                <w:szCs w:val="24"/>
                <w:lang w:val="fr-FR"/>
              </w:rPr>
              <w:t>0936870272</w:t>
            </w:r>
          </w:p>
        </w:tc>
      </w:tr>
      <w:tr w:rsidR="002714EE" w:rsidRPr="009D15FA" w:rsidTr="009D15FA">
        <w:trPr>
          <w:trHeight w:val="505"/>
        </w:trPr>
        <w:tc>
          <w:tcPr>
            <w:tcW w:w="790" w:type="dxa"/>
            <w:vMerge/>
            <w:vAlign w:val="center"/>
          </w:tcPr>
          <w:p w:rsidR="002714EE" w:rsidRPr="009D15FA" w:rsidRDefault="002714EE" w:rsidP="009D15FA">
            <w:pPr>
              <w:tabs>
                <w:tab w:val="left" w:pos="567"/>
                <w:tab w:val="left" w:pos="1134"/>
                <w:tab w:val="left" w:pos="1701"/>
                <w:tab w:val="left" w:pos="2835"/>
              </w:tabs>
              <w:jc w:val="center"/>
              <w:rPr>
                <w:sz w:val="24"/>
                <w:szCs w:val="24"/>
                <w:lang w:val="fr-FR"/>
              </w:rPr>
            </w:pPr>
          </w:p>
        </w:tc>
        <w:tc>
          <w:tcPr>
            <w:tcW w:w="1478" w:type="dxa"/>
            <w:vMerge/>
            <w:vAlign w:val="center"/>
          </w:tcPr>
          <w:p w:rsidR="002714EE" w:rsidRPr="009D15FA" w:rsidRDefault="002714EE" w:rsidP="009D15FA">
            <w:pPr>
              <w:tabs>
                <w:tab w:val="left" w:pos="567"/>
                <w:tab w:val="left" w:pos="1134"/>
                <w:tab w:val="left" w:pos="1701"/>
                <w:tab w:val="left" w:pos="2835"/>
              </w:tabs>
              <w:jc w:val="center"/>
              <w:rPr>
                <w:sz w:val="24"/>
                <w:szCs w:val="24"/>
                <w:lang w:val="fr-FR"/>
              </w:rPr>
            </w:pPr>
          </w:p>
        </w:tc>
        <w:tc>
          <w:tcPr>
            <w:tcW w:w="2720" w:type="dxa"/>
            <w:tcBorders>
              <w:bottom w:val="dashSmallGap" w:sz="4" w:space="0" w:color="auto"/>
            </w:tcBorders>
            <w:vAlign w:val="center"/>
          </w:tcPr>
          <w:p w:rsidR="002714EE" w:rsidRPr="009D15FA" w:rsidRDefault="002714EE" w:rsidP="00FF40E2">
            <w:pPr>
              <w:tabs>
                <w:tab w:val="left" w:pos="567"/>
                <w:tab w:val="left" w:pos="1134"/>
                <w:tab w:val="left" w:pos="1701"/>
                <w:tab w:val="left" w:pos="2835"/>
              </w:tabs>
              <w:jc w:val="left"/>
              <w:rPr>
                <w:sz w:val="24"/>
                <w:szCs w:val="24"/>
                <w:lang w:val="fr-FR"/>
              </w:rPr>
            </w:pPr>
            <w:r w:rsidRPr="009D15FA">
              <w:rPr>
                <w:sz w:val="24"/>
                <w:szCs w:val="24"/>
                <w:lang w:val="fr-FR"/>
              </w:rPr>
              <w:t>Nguyễn Thị Thanh Hoa</w:t>
            </w:r>
          </w:p>
        </w:tc>
        <w:tc>
          <w:tcPr>
            <w:tcW w:w="2525" w:type="dxa"/>
            <w:tcBorders>
              <w:bottom w:val="dashSmallGap" w:sz="4" w:space="0" w:color="auto"/>
            </w:tcBorders>
            <w:vAlign w:val="center"/>
          </w:tcPr>
          <w:p w:rsidR="002714EE" w:rsidRPr="009D15FA" w:rsidRDefault="002714EE" w:rsidP="00FF40E2">
            <w:pPr>
              <w:tabs>
                <w:tab w:val="left" w:pos="567"/>
                <w:tab w:val="left" w:pos="1134"/>
                <w:tab w:val="left" w:pos="1701"/>
                <w:tab w:val="left" w:pos="2835"/>
              </w:tabs>
              <w:jc w:val="left"/>
              <w:rPr>
                <w:sz w:val="24"/>
                <w:szCs w:val="24"/>
                <w:lang w:val="fr-FR"/>
              </w:rPr>
            </w:pPr>
            <w:r w:rsidRPr="009D15FA">
              <w:rPr>
                <w:sz w:val="24"/>
                <w:szCs w:val="24"/>
                <w:lang w:val="fr-FR"/>
              </w:rPr>
              <w:t>Nhân viên văn thư</w:t>
            </w:r>
          </w:p>
        </w:tc>
        <w:tc>
          <w:tcPr>
            <w:tcW w:w="1716" w:type="dxa"/>
            <w:tcBorders>
              <w:bottom w:val="dashSmallGap" w:sz="4" w:space="0" w:color="auto"/>
            </w:tcBorders>
            <w:vAlign w:val="center"/>
          </w:tcPr>
          <w:p w:rsidR="002714EE" w:rsidRPr="009D15FA" w:rsidRDefault="002714EE" w:rsidP="00FF40E2">
            <w:pPr>
              <w:tabs>
                <w:tab w:val="left" w:pos="567"/>
                <w:tab w:val="left" w:pos="1134"/>
                <w:tab w:val="left" w:pos="1701"/>
                <w:tab w:val="left" w:pos="2835"/>
              </w:tabs>
              <w:jc w:val="right"/>
              <w:rPr>
                <w:sz w:val="24"/>
                <w:szCs w:val="24"/>
                <w:lang w:val="fr-FR"/>
              </w:rPr>
            </w:pPr>
            <w:r w:rsidRPr="009D15FA">
              <w:rPr>
                <w:sz w:val="24"/>
                <w:szCs w:val="24"/>
                <w:lang w:val="fr-FR"/>
              </w:rPr>
              <w:t>0978929269</w:t>
            </w:r>
          </w:p>
        </w:tc>
      </w:tr>
      <w:tr w:rsidR="002714EE" w:rsidRPr="009D15FA" w:rsidTr="009D15FA">
        <w:trPr>
          <w:trHeight w:val="505"/>
        </w:trPr>
        <w:tc>
          <w:tcPr>
            <w:tcW w:w="790" w:type="dxa"/>
            <w:vMerge w:val="restart"/>
            <w:vAlign w:val="center"/>
          </w:tcPr>
          <w:p w:rsidR="002714EE" w:rsidRPr="009D15FA" w:rsidRDefault="002714EE" w:rsidP="009D15FA">
            <w:pPr>
              <w:tabs>
                <w:tab w:val="left" w:pos="567"/>
                <w:tab w:val="left" w:pos="1134"/>
                <w:tab w:val="left" w:pos="1701"/>
                <w:tab w:val="left" w:pos="2835"/>
              </w:tabs>
              <w:jc w:val="center"/>
              <w:rPr>
                <w:sz w:val="24"/>
                <w:szCs w:val="24"/>
                <w:lang w:val="fr-FR"/>
              </w:rPr>
            </w:pPr>
            <w:r w:rsidRPr="009D15FA">
              <w:rPr>
                <w:sz w:val="24"/>
                <w:szCs w:val="24"/>
                <w:lang w:val="fr-FR"/>
              </w:rPr>
              <w:t>2</w:t>
            </w:r>
          </w:p>
        </w:tc>
        <w:tc>
          <w:tcPr>
            <w:tcW w:w="1478" w:type="dxa"/>
            <w:vMerge w:val="restart"/>
            <w:vAlign w:val="center"/>
          </w:tcPr>
          <w:p w:rsidR="002714EE" w:rsidRPr="009D15FA" w:rsidRDefault="002714EE" w:rsidP="009D15FA">
            <w:pPr>
              <w:tabs>
                <w:tab w:val="left" w:pos="567"/>
                <w:tab w:val="left" w:pos="1134"/>
                <w:tab w:val="left" w:pos="1701"/>
                <w:tab w:val="left" w:pos="2835"/>
              </w:tabs>
              <w:jc w:val="center"/>
              <w:rPr>
                <w:i/>
                <w:sz w:val="24"/>
                <w:szCs w:val="24"/>
                <w:lang w:val="fr-FR"/>
              </w:rPr>
            </w:pPr>
            <w:r w:rsidRPr="009D15FA">
              <w:rPr>
                <w:sz w:val="24"/>
                <w:szCs w:val="24"/>
                <w:lang w:val="fr-FR"/>
              </w:rPr>
              <w:t>01/5/2017</w:t>
            </w:r>
          </w:p>
        </w:tc>
        <w:tc>
          <w:tcPr>
            <w:tcW w:w="2720"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Trịnh Quỳnh Chi</w:t>
            </w:r>
          </w:p>
        </w:tc>
        <w:tc>
          <w:tcPr>
            <w:tcW w:w="2525"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Chủ tịch Công Đoàn</w:t>
            </w:r>
          </w:p>
        </w:tc>
        <w:tc>
          <w:tcPr>
            <w:tcW w:w="1716"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right"/>
              <w:rPr>
                <w:sz w:val="24"/>
                <w:szCs w:val="24"/>
                <w:lang w:val="fr-FR"/>
              </w:rPr>
            </w:pPr>
            <w:r w:rsidRPr="009D15FA">
              <w:rPr>
                <w:sz w:val="24"/>
                <w:szCs w:val="24"/>
                <w:lang w:val="fr-FR"/>
              </w:rPr>
              <w:t>01668020560</w:t>
            </w:r>
          </w:p>
        </w:tc>
      </w:tr>
      <w:tr w:rsidR="002714EE" w:rsidRPr="009D15FA" w:rsidTr="009D15FA">
        <w:trPr>
          <w:trHeight w:val="539"/>
        </w:trPr>
        <w:tc>
          <w:tcPr>
            <w:tcW w:w="790" w:type="dxa"/>
            <w:vMerge/>
            <w:vAlign w:val="center"/>
          </w:tcPr>
          <w:p w:rsidR="002714EE" w:rsidRPr="009D15FA" w:rsidRDefault="002714EE" w:rsidP="009D15FA">
            <w:pPr>
              <w:tabs>
                <w:tab w:val="left" w:pos="567"/>
                <w:tab w:val="left" w:pos="1134"/>
                <w:tab w:val="left" w:pos="1701"/>
                <w:tab w:val="left" w:pos="2835"/>
              </w:tabs>
              <w:jc w:val="center"/>
              <w:rPr>
                <w:sz w:val="24"/>
                <w:szCs w:val="24"/>
                <w:lang w:val="fr-FR"/>
              </w:rPr>
            </w:pPr>
          </w:p>
        </w:tc>
        <w:tc>
          <w:tcPr>
            <w:tcW w:w="1478" w:type="dxa"/>
            <w:vMerge/>
            <w:vAlign w:val="center"/>
          </w:tcPr>
          <w:p w:rsidR="002714EE" w:rsidRPr="009D15FA" w:rsidRDefault="002714EE" w:rsidP="009D15FA">
            <w:pPr>
              <w:tabs>
                <w:tab w:val="left" w:pos="567"/>
                <w:tab w:val="left" w:pos="1134"/>
                <w:tab w:val="left" w:pos="1701"/>
                <w:tab w:val="left" w:pos="2835"/>
              </w:tabs>
              <w:jc w:val="center"/>
              <w:rPr>
                <w:sz w:val="24"/>
                <w:szCs w:val="24"/>
                <w:lang w:val="fr-FR"/>
              </w:rPr>
            </w:pPr>
          </w:p>
        </w:tc>
        <w:tc>
          <w:tcPr>
            <w:tcW w:w="2720" w:type="dxa"/>
            <w:tcBorders>
              <w:top w:val="dashSmallGap" w:sz="4" w:space="0" w:color="auto"/>
            </w:tcBorders>
            <w:vAlign w:val="center"/>
          </w:tcPr>
          <w:p w:rsidR="002714EE" w:rsidRPr="009D15FA" w:rsidRDefault="002714EE" w:rsidP="00FF40E2">
            <w:pPr>
              <w:tabs>
                <w:tab w:val="left" w:pos="567"/>
                <w:tab w:val="left" w:pos="1134"/>
                <w:tab w:val="left" w:pos="1701"/>
                <w:tab w:val="left" w:pos="2835"/>
              </w:tabs>
              <w:jc w:val="left"/>
              <w:rPr>
                <w:sz w:val="24"/>
                <w:szCs w:val="24"/>
                <w:lang w:val="fr-FR"/>
              </w:rPr>
            </w:pPr>
            <w:r w:rsidRPr="009D15FA">
              <w:rPr>
                <w:sz w:val="24"/>
                <w:szCs w:val="24"/>
                <w:lang w:val="fr-FR"/>
              </w:rPr>
              <w:t>Nguyễn Phương Anh</w:t>
            </w:r>
          </w:p>
        </w:tc>
        <w:tc>
          <w:tcPr>
            <w:tcW w:w="2525" w:type="dxa"/>
            <w:tcBorders>
              <w:top w:val="dashSmallGap" w:sz="4" w:space="0" w:color="auto"/>
            </w:tcBorders>
            <w:vAlign w:val="center"/>
          </w:tcPr>
          <w:p w:rsidR="002714EE" w:rsidRPr="009D15FA" w:rsidRDefault="002714EE" w:rsidP="00FF40E2">
            <w:pPr>
              <w:tabs>
                <w:tab w:val="left" w:pos="567"/>
                <w:tab w:val="left" w:pos="1134"/>
                <w:tab w:val="left" w:pos="1701"/>
                <w:tab w:val="left" w:pos="2835"/>
              </w:tabs>
              <w:jc w:val="left"/>
              <w:rPr>
                <w:sz w:val="24"/>
                <w:szCs w:val="24"/>
                <w:lang w:val="fr-FR"/>
              </w:rPr>
            </w:pPr>
            <w:r w:rsidRPr="009D15FA">
              <w:rPr>
                <w:sz w:val="24"/>
                <w:szCs w:val="24"/>
                <w:lang w:val="fr-FR"/>
              </w:rPr>
              <w:t>Giáo viên</w:t>
            </w:r>
          </w:p>
        </w:tc>
        <w:tc>
          <w:tcPr>
            <w:tcW w:w="1716" w:type="dxa"/>
            <w:tcBorders>
              <w:top w:val="dashSmallGap" w:sz="4" w:space="0" w:color="auto"/>
            </w:tcBorders>
            <w:vAlign w:val="center"/>
          </w:tcPr>
          <w:p w:rsidR="002714EE" w:rsidRPr="009D15FA" w:rsidRDefault="002714EE" w:rsidP="00FF40E2">
            <w:pPr>
              <w:tabs>
                <w:tab w:val="left" w:pos="567"/>
                <w:tab w:val="left" w:pos="1134"/>
                <w:tab w:val="left" w:pos="1701"/>
                <w:tab w:val="left" w:pos="2835"/>
              </w:tabs>
              <w:jc w:val="right"/>
              <w:rPr>
                <w:sz w:val="24"/>
                <w:szCs w:val="24"/>
                <w:lang w:val="fr-FR"/>
              </w:rPr>
            </w:pPr>
            <w:r w:rsidRPr="009D15FA">
              <w:rPr>
                <w:sz w:val="24"/>
                <w:szCs w:val="24"/>
                <w:lang w:val="fr-FR"/>
              </w:rPr>
              <w:t>0978930237</w:t>
            </w:r>
          </w:p>
        </w:tc>
      </w:tr>
      <w:tr w:rsidR="002714EE" w:rsidRPr="009D15FA" w:rsidTr="009D15FA">
        <w:trPr>
          <w:trHeight w:val="505"/>
        </w:trPr>
        <w:tc>
          <w:tcPr>
            <w:tcW w:w="790" w:type="dxa"/>
            <w:vMerge w:val="restart"/>
            <w:vAlign w:val="center"/>
          </w:tcPr>
          <w:p w:rsidR="002714EE" w:rsidRPr="009D15FA" w:rsidRDefault="002714EE" w:rsidP="009D15FA">
            <w:pPr>
              <w:tabs>
                <w:tab w:val="left" w:pos="567"/>
                <w:tab w:val="left" w:pos="1134"/>
                <w:tab w:val="left" w:pos="1701"/>
                <w:tab w:val="left" w:pos="2835"/>
              </w:tabs>
              <w:jc w:val="center"/>
              <w:rPr>
                <w:sz w:val="24"/>
                <w:szCs w:val="24"/>
                <w:lang w:val="fr-FR"/>
              </w:rPr>
            </w:pPr>
            <w:r w:rsidRPr="009D15FA">
              <w:rPr>
                <w:sz w:val="24"/>
                <w:szCs w:val="24"/>
                <w:lang w:val="fr-FR"/>
              </w:rPr>
              <w:t>3</w:t>
            </w:r>
          </w:p>
        </w:tc>
        <w:tc>
          <w:tcPr>
            <w:tcW w:w="1478" w:type="dxa"/>
            <w:vMerge w:val="restart"/>
            <w:vAlign w:val="center"/>
          </w:tcPr>
          <w:p w:rsidR="002714EE" w:rsidRPr="009D15FA" w:rsidRDefault="002714EE" w:rsidP="009D15FA">
            <w:pPr>
              <w:tabs>
                <w:tab w:val="left" w:pos="567"/>
                <w:tab w:val="left" w:pos="1134"/>
                <w:tab w:val="left" w:pos="1701"/>
                <w:tab w:val="left" w:pos="2835"/>
              </w:tabs>
              <w:jc w:val="center"/>
              <w:rPr>
                <w:i/>
                <w:sz w:val="24"/>
                <w:szCs w:val="24"/>
                <w:lang w:val="fr-FR"/>
              </w:rPr>
            </w:pPr>
            <w:r w:rsidRPr="009D15FA">
              <w:rPr>
                <w:sz w:val="24"/>
                <w:szCs w:val="24"/>
                <w:lang w:val="fr-FR"/>
              </w:rPr>
              <w:t>02/5/2017</w:t>
            </w:r>
          </w:p>
        </w:tc>
        <w:tc>
          <w:tcPr>
            <w:tcW w:w="2720"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Nguyễn Thị Hường</w:t>
            </w:r>
          </w:p>
        </w:tc>
        <w:tc>
          <w:tcPr>
            <w:tcW w:w="2525"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Tổ trưởng Chuyên môn</w:t>
            </w:r>
          </w:p>
        </w:tc>
        <w:tc>
          <w:tcPr>
            <w:tcW w:w="1716" w:type="dxa"/>
            <w:tcBorders>
              <w:bottom w:val="dashSmallGap" w:sz="4" w:space="0" w:color="auto"/>
            </w:tcBorders>
            <w:vAlign w:val="center"/>
          </w:tcPr>
          <w:p w:rsidR="002714EE" w:rsidRPr="009D15FA" w:rsidRDefault="002714EE" w:rsidP="009D15FA">
            <w:pPr>
              <w:tabs>
                <w:tab w:val="left" w:pos="567"/>
                <w:tab w:val="left" w:pos="1134"/>
                <w:tab w:val="left" w:pos="1701"/>
                <w:tab w:val="left" w:pos="2835"/>
              </w:tabs>
              <w:jc w:val="right"/>
              <w:rPr>
                <w:sz w:val="24"/>
                <w:szCs w:val="24"/>
                <w:lang w:val="fr-FR"/>
              </w:rPr>
            </w:pPr>
            <w:r w:rsidRPr="009D15FA">
              <w:rPr>
                <w:sz w:val="24"/>
                <w:szCs w:val="24"/>
                <w:lang w:val="fr-FR"/>
              </w:rPr>
              <w:t>0936672568</w:t>
            </w:r>
          </w:p>
        </w:tc>
      </w:tr>
      <w:tr w:rsidR="002714EE" w:rsidRPr="009D15FA" w:rsidTr="009D15FA">
        <w:trPr>
          <w:trHeight w:val="539"/>
        </w:trPr>
        <w:tc>
          <w:tcPr>
            <w:tcW w:w="790" w:type="dxa"/>
            <w:vMerge/>
            <w:vAlign w:val="center"/>
          </w:tcPr>
          <w:p w:rsidR="002714EE" w:rsidRPr="009D15FA" w:rsidRDefault="002714EE" w:rsidP="009D15FA">
            <w:pPr>
              <w:tabs>
                <w:tab w:val="left" w:pos="567"/>
                <w:tab w:val="left" w:pos="1134"/>
                <w:tab w:val="left" w:pos="1701"/>
                <w:tab w:val="left" w:pos="2835"/>
              </w:tabs>
              <w:jc w:val="center"/>
              <w:rPr>
                <w:sz w:val="24"/>
                <w:szCs w:val="24"/>
                <w:lang w:val="fr-FR"/>
              </w:rPr>
            </w:pPr>
          </w:p>
        </w:tc>
        <w:tc>
          <w:tcPr>
            <w:tcW w:w="1478" w:type="dxa"/>
            <w:vMerge/>
            <w:vAlign w:val="center"/>
          </w:tcPr>
          <w:p w:rsidR="002714EE" w:rsidRPr="009D15FA" w:rsidRDefault="002714EE" w:rsidP="009D15FA">
            <w:pPr>
              <w:tabs>
                <w:tab w:val="left" w:pos="567"/>
                <w:tab w:val="left" w:pos="1134"/>
                <w:tab w:val="left" w:pos="1701"/>
                <w:tab w:val="left" w:pos="2835"/>
              </w:tabs>
              <w:jc w:val="center"/>
              <w:rPr>
                <w:sz w:val="24"/>
                <w:szCs w:val="24"/>
                <w:lang w:val="fr-FR"/>
              </w:rPr>
            </w:pPr>
          </w:p>
        </w:tc>
        <w:tc>
          <w:tcPr>
            <w:tcW w:w="2720" w:type="dxa"/>
            <w:tcBorders>
              <w:top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Nguyễn Thị Chinh</w:t>
            </w:r>
          </w:p>
        </w:tc>
        <w:tc>
          <w:tcPr>
            <w:tcW w:w="2525" w:type="dxa"/>
            <w:tcBorders>
              <w:top w:val="dashSmallGap" w:sz="4" w:space="0" w:color="auto"/>
            </w:tcBorders>
            <w:vAlign w:val="center"/>
          </w:tcPr>
          <w:p w:rsidR="002714EE" w:rsidRPr="009D15FA" w:rsidRDefault="002714EE" w:rsidP="009D15FA">
            <w:pPr>
              <w:tabs>
                <w:tab w:val="left" w:pos="567"/>
                <w:tab w:val="left" w:pos="1134"/>
                <w:tab w:val="left" w:pos="1701"/>
                <w:tab w:val="left" w:pos="2835"/>
              </w:tabs>
              <w:jc w:val="left"/>
              <w:rPr>
                <w:sz w:val="24"/>
                <w:szCs w:val="24"/>
                <w:lang w:val="fr-FR"/>
              </w:rPr>
            </w:pPr>
            <w:r w:rsidRPr="009D15FA">
              <w:rPr>
                <w:sz w:val="24"/>
                <w:szCs w:val="24"/>
                <w:lang w:val="fr-FR"/>
              </w:rPr>
              <w:t>Giáo viên</w:t>
            </w:r>
          </w:p>
        </w:tc>
        <w:tc>
          <w:tcPr>
            <w:tcW w:w="1716" w:type="dxa"/>
            <w:tcBorders>
              <w:top w:val="dashSmallGap" w:sz="4" w:space="0" w:color="auto"/>
            </w:tcBorders>
            <w:vAlign w:val="center"/>
          </w:tcPr>
          <w:p w:rsidR="002714EE" w:rsidRPr="009D15FA" w:rsidRDefault="002714EE" w:rsidP="009D15FA">
            <w:pPr>
              <w:tabs>
                <w:tab w:val="left" w:pos="567"/>
                <w:tab w:val="left" w:pos="1134"/>
                <w:tab w:val="left" w:pos="1701"/>
                <w:tab w:val="left" w:pos="2835"/>
              </w:tabs>
              <w:jc w:val="right"/>
              <w:rPr>
                <w:sz w:val="24"/>
                <w:szCs w:val="24"/>
                <w:lang w:val="fr-FR"/>
              </w:rPr>
            </w:pPr>
            <w:r w:rsidRPr="009D15FA">
              <w:rPr>
                <w:sz w:val="24"/>
                <w:szCs w:val="24"/>
                <w:lang w:val="fr-FR"/>
              </w:rPr>
              <w:t>0994186716</w:t>
            </w:r>
          </w:p>
        </w:tc>
      </w:tr>
    </w:tbl>
    <w:p w:rsidR="002714EE" w:rsidRPr="00CD748F" w:rsidRDefault="002714EE" w:rsidP="001A190B">
      <w:pPr>
        <w:tabs>
          <w:tab w:val="left" w:pos="567"/>
          <w:tab w:val="left" w:pos="1134"/>
          <w:tab w:val="left" w:pos="1701"/>
          <w:tab w:val="left" w:pos="2835"/>
        </w:tabs>
        <w:jc w:val="center"/>
        <w:rPr>
          <w:lang w:val="fr-FR"/>
        </w:rPr>
      </w:pPr>
    </w:p>
    <w:p w:rsidR="002714EE" w:rsidRPr="00CD748F" w:rsidRDefault="002714EE" w:rsidP="00461C8A">
      <w:pPr>
        <w:tabs>
          <w:tab w:val="left" w:pos="567"/>
          <w:tab w:val="left" w:pos="1134"/>
          <w:tab w:val="left" w:pos="1701"/>
          <w:tab w:val="left" w:pos="2835"/>
        </w:tabs>
        <w:rPr>
          <w:lang w:val="fr-FR"/>
        </w:rPr>
      </w:pPr>
      <w:r>
        <w:rPr>
          <w:noProof/>
        </w:rPr>
        <w:pict>
          <v:shape id="_x0000_s1030" type="#_x0000_t32" style="position:absolute;left:0;text-align:left;margin-left:155.1pt;margin-top:2.1pt;width:167.45pt;height:0;z-index:251658752" o:connectortype="straight"/>
        </w:pict>
      </w:r>
    </w:p>
    <w:sectPr w:rsidR="002714EE" w:rsidRPr="00CD748F" w:rsidSect="005601F4">
      <w:footerReference w:type="default" r:id="rId7"/>
      <w:pgSz w:w="11907" w:h="16840" w:code="9"/>
      <w:pgMar w:top="1134" w:right="992"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4EE" w:rsidRDefault="002714EE" w:rsidP="00344463">
      <w:r>
        <w:separator/>
      </w:r>
    </w:p>
  </w:endnote>
  <w:endnote w:type="continuationSeparator" w:id="0">
    <w:p w:rsidR="002714EE" w:rsidRDefault="002714EE" w:rsidP="00344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4EE" w:rsidRDefault="002714EE">
    <w:pPr>
      <w:pStyle w:val="Footer"/>
      <w:jc w:val="center"/>
    </w:pPr>
    <w:r w:rsidRPr="00344463">
      <w:rPr>
        <w:sz w:val="26"/>
      </w:rPr>
      <w:fldChar w:fldCharType="begin"/>
    </w:r>
    <w:r w:rsidRPr="00344463">
      <w:rPr>
        <w:sz w:val="26"/>
      </w:rPr>
      <w:instrText xml:space="preserve"> PAGE   \* MERGEFORMAT </w:instrText>
    </w:r>
    <w:r w:rsidRPr="00344463">
      <w:rPr>
        <w:sz w:val="26"/>
      </w:rPr>
      <w:fldChar w:fldCharType="separate"/>
    </w:r>
    <w:r>
      <w:rPr>
        <w:noProof/>
        <w:sz w:val="26"/>
      </w:rPr>
      <w:t>1</w:t>
    </w:r>
    <w:r w:rsidRPr="00344463">
      <w:rPr>
        <w:sz w:val="26"/>
      </w:rPr>
      <w:fldChar w:fldCharType="end"/>
    </w:r>
  </w:p>
  <w:p w:rsidR="002714EE" w:rsidRDefault="00271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4EE" w:rsidRDefault="002714EE" w:rsidP="00344463">
      <w:r>
        <w:separator/>
      </w:r>
    </w:p>
  </w:footnote>
  <w:footnote w:type="continuationSeparator" w:id="0">
    <w:p w:rsidR="002714EE" w:rsidRDefault="002714EE" w:rsidP="00344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701F6"/>
    <w:multiLevelType w:val="hybridMultilevel"/>
    <w:tmpl w:val="511AA766"/>
    <w:lvl w:ilvl="0" w:tplc="486A6C6E">
      <w:numFmt w:val="bullet"/>
      <w:lvlText w:val="-"/>
      <w:lvlJc w:val="left"/>
      <w:pPr>
        <w:ind w:left="3195" w:hanging="360"/>
      </w:pPr>
      <w:rPr>
        <w:rFonts w:ascii="Times New Roman" w:eastAsia="Times New Roman" w:hAnsi="Times New Roman" w:hint="default"/>
      </w:rPr>
    </w:lvl>
    <w:lvl w:ilvl="1" w:tplc="04090003" w:tentative="1">
      <w:start w:val="1"/>
      <w:numFmt w:val="bullet"/>
      <w:lvlText w:val="o"/>
      <w:lvlJc w:val="left"/>
      <w:pPr>
        <w:ind w:left="3915" w:hanging="360"/>
      </w:pPr>
      <w:rPr>
        <w:rFonts w:ascii="Courier New" w:hAnsi="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
    <w:nsid w:val="30AD1EF3"/>
    <w:multiLevelType w:val="hybridMultilevel"/>
    <w:tmpl w:val="637E7768"/>
    <w:lvl w:ilvl="0" w:tplc="2D0C8C8C">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2">
    <w:nsid w:val="5542150E"/>
    <w:multiLevelType w:val="hybridMultilevel"/>
    <w:tmpl w:val="EAA433A8"/>
    <w:lvl w:ilvl="0" w:tplc="894463A4">
      <w:start w:val="2"/>
      <w:numFmt w:val="bullet"/>
      <w:lvlText w:val="-"/>
      <w:lvlJc w:val="left"/>
      <w:pPr>
        <w:ind w:left="3195" w:hanging="360"/>
      </w:pPr>
      <w:rPr>
        <w:rFonts w:ascii="Times New Roman" w:eastAsia="Times New Roman" w:hAnsi="Times New Roman" w:hint="default"/>
      </w:rPr>
    </w:lvl>
    <w:lvl w:ilvl="1" w:tplc="04090003" w:tentative="1">
      <w:start w:val="1"/>
      <w:numFmt w:val="bullet"/>
      <w:lvlText w:val="o"/>
      <w:lvlJc w:val="left"/>
      <w:pPr>
        <w:ind w:left="3915" w:hanging="360"/>
      </w:pPr>
      <w:rPr>
        <w:rFonts w:ascii="Courier New" w:hAnsi="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hint="default"/>
      </w:rPr>
    </w:lvl>
    <w:lvl w:ilvl="8" w:tplc="04090005" w:tentative="1">
      <w:start w:val="1"/>
      <w:numFmt w:val="bullet"/>
      <w:lvlText w:val=""/>
      <w:lvlJc w:val="left"/>
      <w:pPr>
        <w:ind w:left="89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72"/>
    <w:rsid w:val="00017F29"/>
    <w:rsid w:val="00050004"/>
    <w:rsid w:val="00065228"/>
    <w:rsid w:val="0009384D"/>
    <w:rsid w:val="000A01D4"/>
    <w:rsid w:val="000A1A29"/>
    <w:rsid w:val="000B7E35"/>
    <w:rsid w:val="001004E2"/>
    <w:rsid w:val="0013201A"/>
    <w:rsid w:val="00132965"/>
    <w:rsid w:val="001751B3"/>
    <w:rsid w:val="001757B9"/>
    <w:rsid w:val="00186FB7"/>
    <w:rsid w:val="001924A0"/>
    <w:rsid w:val="001A190B"/>
    <w:rsid w:val="001B2DF4"/>
    <w:rsid w:val="001B7C9B"/>
    <w:rsid w:val="001E3E2B"/>
    <w:rsid w:val="0021552B"/>
    <w:rsid w:val="00220DD9"/>
    <w:rsid w:val="002265F0"/>
    <w:rsid w:val="00251166"/>
    <w:rsid w:val="00257055"/>
    <w:rsid w:val="002714EE"/>
    <w:rsid w:val="002853B9"/>
    <w:rsid w:val="002856DC"/>
    <w:rsid w:val="002927E0"/>
    <w:rsid w:val="002A71CC"/>
    <w:rsid w:val="002B0CCA"/>
    <w:rsid w:val="002B326F"/>
    <w:rsid w:val="002B7A83"/>
    <w:rsid w:val="002C2D00"/>
    <w:rsid w:val="002E0CCA"/>
    <w:rsid w:val="00310C4D"/>
    <w:rsid w:val="00341367"/>
    <w:rsid w:val="00344463"/>
    <w:rsid w:val="0035393A"/>
    <w:rsid w:val="00354E89"/>
    <w:rsid w:val="003C0C2A"/>
    <w:rsid w:val="003C4500"/>
    <w:rsid w:val="003D78A0"/>
    <w:rsid w:val="003F26A3"/>
    <w:rsid w:val="00461C8A"/>
    <w:rsid w:val="0046760A"/>
    <w:rsid w:val="00482E34"/>
    <w:rsid w:val="00487E98"/>
    <w:rsid w:val="00494C82"/>
    <w:rsid w:val="0049756B"/>
    <w:rsid w:val="004B1863"/>
    <w:rsid w:val="004B7702"/>
    <w:rsid w:val="004D7FAE"/>
    <w:rsid w:val="00507FE7"/>
    <w:rsid w:val="005150C1"/>
    <w:rsid w:val="00515794"/>
    <w:rsid w:val="00541F9E"/>
    <w:rsid w:val="00550B2A"/>
    <w:rsid w:val="00551A58"/>
    <w:rsid w:val="005601F4"/>
    <w:rsid w:val="0058377E"/>
    <w:rsid w:val="005F3A5F"/>
    <w:rsid w:val="005F740A"/>
    <w:rsid w:val="00602849"/>
    <w:rsid w:val="006064A7"/>
    <w:rsid w:val="006204A7"/>
    <w:rsid w:val="006355DB"/>
    <w:rsid w:val="00653E04"/>
    <w:rsid w:val="006C4689"/>
    <w:rsid w:val="006C5772"/>
    <w:rsid w:val="006E3C56"/>
    <w:rsid w:val="00723A92"/>
    <w:rsid w:val="00747995"/>
    <w:rsid w:val="00777F2F"/>
    <w:rsid w:val="00794DC6"/>
    <w:rsid w:val="007A5653"/>
    <w:rsid w:val="007D34BA"/>
    <w:rsid w:val="007D5205"/>
    <w:rsid w:val="007E2FFB"/>
    <w:rsid w:val="007F3874"/>
    <w:rsid w:val="008320F3"/>
    <w:rsid w:val="0084628A"/>
    <w:rsid w:val="008B0DF3"/>
    <w:rsid w:val="008E35DB"/>
    <w:rsid w:val="00900936"/>
    <w:rsid w:val="00922B6D"/>
    <w:rsid w:val="00926022"/>
    <w:rsid w:val="009730CA"/>
    <w:rsid w:val="009D15FA"/>
    <w:rsid w:val="00A15B1D"/>
    <w:rsid w:val="00A34A1C"/>
    <w:rsid w:val="00A45231"/>
    <w:rsid w:val="00A4766D"/>
    <w:rsid w:val="00A667CC"/>
    <w:rsid w:val="00AA263D"/>
    <w:rsid w:val="00AB1350"/>
    <w:rsid w:val="00AB663E"/>
    <w:rsid w:val="00AC518F"/>
    <w:rsid w:val="00AC5E92"/>
    <w:rsid w:val="00B00442"/>
    <w:rsid w:val="00B455CF"/>
    <w:rsid w:val="00B51D08"/>
    <w:rsid w:val="00B60730"/>
    <w:rsid w:val="00B63EA5"/>
    <w:rsid w:val="00B76783"/>
    <w:rsid w:val="00B76861"/>
    <w:rsid w:val="00B77F25"/>
    <w:rsid w:val="00B8733A"/>
    <w:rsid w:val="00B904DD"/>
    <w:rsid w:val="00B90F64"/>
    <w:rsid w:val="00BB2DC4"/>
    <w:rsid w:val="00BD2378"/>
    <w:rsid w:val="00C04299"/>
    <w:rsid w:val="00C1779E"/>
    <w:rsid w:val="00C3191D"/>
    <w:rsid w:val="00C4317E"/>
    <w:rsid w:val="00C43265"/>
    <w:rsid w:val="00C55E89"/>
    <w:rsid w:val="00C7124C"/>
    <w:rsid w:val="00C71966"/>
    <w:rsid w:val="00C77CA4"/>
    <w:rsid w:val="00C82E16"/>
    <w:rsid w:val="00CA22A0"/>
    <w:rsid w:val="00CC1A7B"/>
    <w:rsid w:val="00CC7442"/>
    <w:rsid w:val="00CD0ECE"/>
    <w:rsid w:val="00CD748F"/>
    <w:rsid w:val="00CE702C"/>
    <w:rsid w:val="00CF3325"/>
    <w:rsid w:val="00CF5CF7"/>
    <w:rsid w:val="00D028F2"/>
    <w:rsid w:val="00D105FC"/>
    <w:rsid w:val="00D37029"/>
    <w:rsid w:val="00D55DF0"/>
    <w:rsid w:val="00D60D9B"/>
    <w:rsid w:val="00D912B1"/>
    <w:rsid w:val="00D93227"/>
    <w:rsid w:val="00D9336B"/>
    <w:rsid w:val="00D95B7C"/>
    <w:rsid w:val="00DA0D20"/>
    <w:rsid w:val="00DA0E1E"/>
    <w:rsid w:val="00DA69E1"/>
    <w:rsid w:val="00DC3D04"/>
    <w:rsid w:val="00DC4B9D"/>
    <w:rsid w:val="00E0565A"/>
    <w:rsid w:val="00E068A9"/>
    <w:rsid w:val="00E14E76"/>
    <w:rsid w:val="00E23244"/>
    <w:rsid w:val="00E36433"/>
    <w:rsid w:val="00E50E10"/>
    <w:rsid w:val="00E61F70"/>
    <w:rsid w:val="00E64099"/>
    <w:rsid w:val="00E72DCA"/>
    <w:rsid w:val="00E73F08"/>
    <w:rsid w:val="00E81BC6"/>
    <w:rsid w:val="00E848DE"/>
    <w:rsid w:val="00ED499C"/>
    <w:rsid w:val="00EF434C"/>
    <w:rsid w:val="00F42F51"/>
    <w:rsid w:val="00F51141"/>
    <w:rsid w:val="00F6180C"/>
    <w:rsid w:val="00F64EB8"/>
    <w:rsid w:val="00F8019A"/>
    <w:rsid w:val="00F80752"/>
    <w:rsid w:val="00F967D0"/>
    <w:rsid w:val="00FE79F6"/>
    <w:rsid w:val="00FF00D8"/>
    <w:rsid w:val="00FF40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FB"/>
    <w:pPr>
      <w:jc w:val="both"/>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1C8A"/>
    <w:pPr>
      <w:ind w:left="720"/>
      <w:contextualSpacing/>
    </w:pPr>
  </w:style>
  <w:style w:type="paragraph" w:styleId="Header">
    <w:name w:val="header"/>
    <w:basedOn w:val="Normal"/>
    <w:link w:val="HeaderChar"/>
    <w:uiPriority w:val="99"/>
    <w:semiHidden/>
    <w:rsid w:val="00344463"/>
    <w:pPr>
      <w:tabs>
        <w:tab w:val="center" w:pos="4680"/>
        <w:tab w:val="right" w:pos="9360"/>
      </w:tabs>
    </w:pPr>
  </w:style>
  <w:style w:type="character" w:customStyle="1" w:styleId="HeaderChar">
    <w:name w:val="Header Char"/>
    <w:basedOn w:val="DefaultParagraphFont"/>
    <w:link w:val="Header"/>
    <w:uiPriority w:val="99"/>
    <w:semiHidden/>
    <w:locked/>
    <w:rsid w:val="00344463"/>
    <w:rPr>
      <w:rFonts w:cs="Times New Roman"/>
    </w:rPr>
  </w:style>
  <w:style w:type="paragraph" w:styleId="Footer">
    <w:name w:val="footer"/>
    <w:basedOn w:val="Normal"/>
    <w:link w:val="FooterChar"/>
    <w:uiPriority w:val="99"/>
    <w:rsid w:val="00344463"/>
    <w:pPr>
      <w:tabs>
        <w:tab w:val="center" w:pos="4680"/>
        <w:tab w:val="right" w:pos="9360"/>
      </w:tabs>
    </w:pPr>
  </w:style>
  <w:style w:type="character" w:customStyle="1" w:styleId="FooterChar">
    <w:name w:val="Footer Char"/>
    <w:basedOn w:val="DefaultParagraphFont"/>
    <w:link w:val="Footer"/>
    <w:uiPriority w:val="99"/>
    <w:locked/>
    <w:rsid w:val="00344463"/>
    <w:rPr>
      <w:rFonts w:cs="Times New Roman"/>
    </w:rPr>
  </w:style>
  <w:style w:type="table" w:styleId="TableGrid">
    <w:name w:val="Table Grid"/>
    <w:basedOn w:val="TableNormal"/>
    <w:uiPriority w:val="99"/>
    <w:rsid w:val="00494C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399</Words>
  <Characters>2275</Characters>
  <Application>Microsoft Office Outlook</Application>
  <DocSecurity>0</DocSecurity>
  <Lines>0</Lines>
  <Paragraphs>0</Paragraphs>
  <ScaleCrop>false</ScaleCrop>
  <Company>PGD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trannamdt1</cp:lastModifiedBy>
  <cp:revision>3</cp:revision>
  <cp:lastPrinted>2017-04-26T01:30:00Z</cp:lastPrinted>
  <dcterms:created xsi:type="dcterms:W3CDTF">2017-04-25T09:05:00Z</dcterms:created>
  <dcterms:modified xsi:type="dcterms:W3CDTF">2017-04-26T01:31:00Z</dcterms:modified>
</cp:coreProperties>
</file>