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EC13" w14:textId="6F02FCC1" w:rsidR="0033112E" w:rsidRPr="002455EF" w:rsidRDefault="00315A7C" w:rsidP="00ED41EF">
      <w:pPr>
        <w:spacing w:after="0"/>
        <w:jc w:val="center"/>
        <w:rPr>
          <w:rFonts w:ascii="Times New Roman" w:hAnsi="Times New Roman" w:cs="Times New Roman"/>
          <w:b/>
          <w:bCs/>
          <w:sz w:val="32"/>
          <w:szCs w:val="32"/>
        </w:rPr>
      </w:pPr>
      <w:r w:rsidRPr="002455EF">
        <w:rPr>
          <w:rFonts w:ascii="Times New Roman" w:hAnsi="Times New Roman" w:cs="Times New Roman"/>
          <w:b/>
          <w:bCs/>
          <w:sz w:val="32"/>
          <w:szCs w:val="32"/>
        </w:rPr>
        <w:t>ĐỀ CƯƠNG KHOA HỌC TỰ NHIÊN 8</w:t>
      </w:r>
    </w:p>
    <w:p w14:paraId="2AB05D85" w14:textId="41F0BDFA" w:rsidR="00315A7C" w:rsidRPr="002455EF" w:rsidRDefault="00315A7C" w:rsidP="00ED41EF">
      <w:pPr>
        <w:spacing w:after="0"/>
        <w:rPr>
          <w:rFonts w:ascii="Times New Roman" w:hAnsi="Times New Roman" w:cs="Times New Roman"/>
          <w:b/>
          <w:bCs/>
          <w:sz w:val="28"/>
          <w:szCs w:val="28"/>
        </w:rPr>
      </w:pPr>
      <w:r w:rsidRPr="002455EF">
        <w:rPr>
          <w:rFonts w:ascii="Times New Roman" w:hAnsi="Times New Roman" w:cs="Times New Roman"/>
          <w:b/>
          <w:bCs/>
          <w:sz w:val="28"/>
          <w:szCs w:val="28"/>
        </w:rPr>
        <w:t>I. Lý thuyết</w:t>
      </w:r>
    </w:p>
    <w:p w14:paraId="78817E13" w14:textId="7833122D" w:rsidR="00315A7C" w:rsidRDefault="00315A7C" w:rsidP="00ED41EF">
      <w:pPr>
        <w:spacing w:after="0"/>
        <w:rPr>
          <w:rFonts w:ascii="Times New Roman" w:hAnsi="Times New Roman" w:cs="Times New Roman"/>
          <w:sz w:val="28"/>
          <w:szCs w:val="28"/>
        </w:rPr>
      </w:pPr>
      <w:r>
        <w:rPr>
          <w:rFonts w:ascii="Times New Roman" w:hAnsi="Times New Roman" w:cs="Times New Roman"/>
          <w:sz w:val="28"/>
          <w:szCs w:val="28"/>
        </w:rPr>
        <w:t>Câu 1. Kí hiệu các thiết bị điện trong sơ đồ mạch điện.</w:t>
      </w:r>
    </w:p>
    <w:p w14:paraId="5F2D7A44" w14:textId="3286E962" w:rsidR="00315A7C" w:rsidRDefault="00315A7C" w:rsidP="00ED41EF">
      <w:pPr>
        <w:spacing w:after="0"/>
        <w:rPr>
          <w:rFonts w:ascii="Times New Roman" w:hAnsi="Times New Roman" w:cs="Times New Roman"/>
          <w:sz w:val="28"/>
          <w:szCs w:val="28"/>
        </w:rPr>
      </w:pPr>
      <w:r>
        <w:rPr>
          <w:rFonts w:ascii="Times New Roman" w:hAnsi="Times New Roman" w:cs="Times New Roman"/>
          <w:sz w:val="28"/>
          <w:szCs w:val="28"/>
        </w:rPr>
        <w:t>Câu 2. Quy ước chiều dòng điện trong mạch điện.</w:t>
      </w:r>
    </w:p>
    <w:p w14:paraId="25724D3A" w14:textId="4107EFDF" w:rsidR="00315A7C" w:rsidRDefault="009243C1" w:rsidP="00ED41EF">
      <w:pPr>
        <w:spacing w:after="0"/>
        <w:rPr>
          <w:rFonts w:ascii="Times New Roman" w:hAnsi="Times New Roman" w:cs="Times New Roman"/>
          <w:sz w:val="28"/>
          <w:szCs w:val="28"/>
        </w:rPr>
      </w:pPr>
      <w:r>
        <w:rPr>
          <w:rFonts w:ascii="Times New Roman" w:hAnsi="Times New Roman" w:cs="Times New Roman"/>
          <w:sz w:val="28"/>
          <w:szCs w:val="28"/>
        </w:rPr>
        <w:t xml:space="preserve">Câu 3. Kể tên các thiết bị an toàn điện. </w:t>
      </w:r>
    </w:p>
    <w:p w14:paraId="5A9E5F92" w14:textId="5E753741" w:rsidR="009243C1" w:rsidRDefault="009243C1" w:rsidP="00ED41EF">
      <w:pPr>
        <w:spacing w:after="0"/>
        <w:rPr>
          <w:rFonts w:ascii="Times New Roman" w:hAnsi="Times New Roman" w:cs="Times New Roman"/>
          <w:sz w:val="28"/>
          <w:szCs w:val="28"/>
        </w:rPr>
      </w:pPr>
      <w:r>
        <w:rPr>
          <w:rFonts w:ascii="Times New Roman" w:hAnsi="Times New Roman" w:cs="Times New Roman"/>
          <w:sz w:val="28"/>
          <w:szCs w:val="28"/>
        </w:rPr>
        <w:t>Câu 4. Vai trò của nguồn điện. Kể tên một số nguồn điện. Khi sử dụng các thiết bị điện năng lượng điện có thể chuyển hóa thành các dạng năng lượng nào.</w:t>
      </w:r>
    </w:p>
    <w:p w14:paraId="0D54104B" w14:textId="513BF1D8" w:rsidR="009243C1" w:rsidRDefault="009243C1" w:rsidP="00ED41EF">
      <w:pPr>
        <w:spacing w:after="0"/>
        <w:rPr>
          <w:rFonts w:ascii="Times New Roman" w:hAnsi="Times New Roman" w:cs="Times New Roman"/>
          <w:sz w:val="28"/>
          <w:szCs w:val="28"/>
        </w:rPr>
      </w:pPr>
      <w:r>
        <w:rPr>
          <w:rFonts w:ascii="Times New Roman" w:hAnsi="Times New Roman" w:cs="Times New Roman"/>
          <w:sz w:val="28"/>
          <w:szCs w:val="28"/>
        </w:rPr>
        <w:t>Câu 5. Các tác dụng của dòng điện.</w:t>
      </w:r>
    </w:p>
    <w:p w14:paraId="358F6ED0" w14:textId="1AABEF14" w:rsidR="009243C1" w:rsidRDefault="009243C1" w:rsidP="00ED41EF">
      <w:pPr>
        <w:spacing w:after="0"/>
        <w:rPr>
          <w:rFonts w:ascii="Times New Roman" w:hAnsi="Times New Roman" w:cs="Times New Roman"/>
          <w:sz w:val="28"/>
          <w:szCs w:val="28"/>
        </w:rPr>
      </w:pPr>
      <w:r>
        <w:rPr>
          <w:rFonts w:ascii="Times New Roman" w:hAnsi="Times New Roman" w:cs="Times New Roman"/>
          <w:sz w:val="28"/>
          <w:szCs w:val="28"/>
        </w:rPr>
        <w:t xml:space="preserve">Câu 6. Khái niệm cường độ dòng điện. Đơn vị của cường độ dòng điện. </w:t>
      </w:r>
    </w:p>
    <w:p w14:paraId="36EBB28D" w14:textId="6540B631" w:rsidR="009243C1" w:rsidRDefault="009243C1" w:rsidP="00ED41EF">
      <w:pPr>
        <w:spacing w:after="0"/>
        <w:rPr>
          <w:rFonts w:ascii="Times New Roman" w:eastAsia="Aptos" w:hAnsi="Times New Roman" w:cs="Times New Roman"/>
          <w:bCs/>
          <w:sz w:val="28"/>
          <w:szCs w:val="28"/>
        </w:rPr>
      </w:pPr>
      <w:r>
        <w:rPr>
          <w:rFonts w:ascii="Times New Roman" w:hAnsi="Times New Roman" w:cs="Times New Roman"/>
          <w:sz w:val="28"/>
          <w:szCs w:val="28"/>
        </w:rPr>
        <w:t xml:space="preserve">Câu 7. </w:t>
      </w:r>
      <w:r w:rsidRPr="009243C1">
        <w:rPr>
          <w:rFonts w:ascii="Times New Roman" w:eastAsia="Aptos" w:hAnsi="Times New Roman" w:cs="Times New Roman"/>
          <w:bCs/>
          <w:sz w:val="28"/>
          <w:szCs w:val="28"/>
        </w:rPr>
        <w:t>Độ lớn hiệu điện thế giữa hai cực của nguồn điện (khi mạch hở) cho biết</w:t>
      </w:r>
      <w:r>
        <w:rPr>
          <w:rFonts w:ascii="Times New Roman" w:eastAsia="Aptos" w:hAnsi="Times New Roman" w:cs="Times New Roman"/>
          <w:bCs/>
          <w:sz w:val="28"/>
          <w:szCs w:val="28"/>
        </w:rPr>
        <w:t xml:space="preserve"> điều gì. Đơn vị của hiệu điện thế. </w:t>
      </w:r>
    </w:p>
    <w:p w14:paraId="6327A4E2" w14:textId="29011CCB" w:rsidR="00781EAC" w:rsidRDefault="00781EAC" w:rsidP="00ED41EF">
      <w:pPr>
        <w:spacing w:after="0"/>
        <w:rPr>
          <w:rFonts w:ascii="Times New Roman" w:eastAsia="Aptos" w:hAnsi="Times New Roman" w:cs="Times New Roman"/>
          <w:bCs/>
          <w:sz w:val="28"/>
          <w:szCs w:val="28"/>
        </w:rPr>
      </w:pPr>
      <w:r>
        <w:rPr>
          <w:rFonts w:ascii="Times New Roman" w:eastAsia="Aptos" w:hAnsi="Times New Roman" w:cs="Times New Roman"/>
          <w:bCs/>
          <w:sz w:val="28"/>
          <w:szCs w:val="28"/>
        </w:rPr>
        <w:t xml:space="preserve">Câu 8. Các hình thức truyền năng lượng nhiệt: dẫn nhiệt, đối lưu, bức xạ nhiệt. </w:t>
      </w:r>
    </w:p>
    <w:p w14:paraId="4A3D6059" w14:textId="026F0EE4" w:rsidR="00781EAC" w:rsidRDefault="00781EAC" w:rsidP="00ED41EF">
      <w:pPr>
        <w:spacing w:after="0"/>
        <w:rPr>
          <w:rFonts w:ascii="Times New Roman" w:eastAsia="Aptos" w:hAnsi="Times New Roman" w:cs="Times New Roman"/>
          <w:bCs/>
          <w:sz w:val="28"/>
          <w:szCs w:val="28"/>
        </w:rPr>
      </w:pPr>
      <w:r>
        <w:rPr>
          <w:rFonts w:ascii="Times New Roman" w:eastAsia="Aptos" w:hAnsi="Times New Roman" w:cs="Times New Roman"/>
          <w:bCs/>
          <w:sz w:val="28"/>
          <w:szCs w:val="28"/>
        </w:rPr>
        <w:t xml:space="preserve">Câu 9. Truyền năng lượng trong hiệu ứng nhà kính. Vật dẫn nhiệt vá vật cách nhiệt. </w:t>
      </w:r>
    </w:p>
    <w:p w14:paraId="47B8103A" w14:textId="1095805D" w:rsidR="00781EAC" w:rsidRDefault="00781EAC" w:rsidP="00ED41EF">
      <w:pPr>
        <w:spacing w:after="0"/>
        <w:rPr>
          <w:rFonts w:ascii="Times New Roman" w:hAnsi="Times New Roman" w:cs="Times New Roman"/>
          <w:sz w:val="28"/>
          <w:szCs w:val="28"/>
        </w:rPr>
      </w:pPr>
      <w:r>
        <w:rPr>
          <w:rFonts w:ascii="Times New Roman" w:eastAsia="Aptos" w:hAnsi="Times New Roman" w:cs="Times New Roman"/>
          <w:bCs/>
          <w:sz w:val="28"/>
          <w:szCs w:val="28"/>
        </w:rPr>
        <w:t>Câu 10. Sự nở vị nhiệt của chất rắn, chất lỏng và chất khí.</w:t>
      </w:r>
    </w:p>
    <w:p w14:paraId="08BC3A69" w14:textId="67F4F256" w:rsidR="009243C1" w:rsidRPr="002455EF" w:rsidRDefault="009243C1" w:rsidP="00ED41EF">
      <w:pPr>
        <w:spacing w:after="0"/>
        <w:rPr>
          <w:rFonts w:ascii="Times New Roman" w:hAnsi="Times New Roman" w:cs="Times New Roman"/>
          <w:b/>
          <w:bCs/>
          <w:sz w:val="28"/>
          <w:szCs w:val="28"/>
        </w:rPr>
      </w:pPr>
      <w:r w:rsidRPr="002455EF">
        <w:rPr>
          <w:rFonts w:ascii="Times New Roman" w:hAnsi="Times New Roman" w:cs="Times New Roman"/>
          <w:b/>
          <w:bCs/>
          <w:sz w:val="28"/>
          <w:szCs w:val="28"/>
        </w:rPr>
        <w:t>II. Bài tập</w:t>
      </w:r>
    </w:p>
    <w:p w14:paraId="2F07C9C4" w14:textId="4061F94C" w:rsidR="009243C1" w:rsidRPr="009243C1" w:rsidRDefault="009243C1" w:rsidP="00ED41EF">
      <w:pPr>
        <w:spacing w:after="0" w:line="312" w:lineRule="auto"/>
        <w:jc w:val="both"/>
        <w:rPr>
          <w:rFonts w:ascii="Times New Roman" w:eastAsia="Aptos" w:hAnsi="Times New Roman" w:cs="Times New Roman"/>
          <w:bCs/>
          <w:sz w:val="28"/>
          <w:szCs w:val="28"/>
        </w:rPr>
      </w:pPr>
      <w:r>
        <w:rPr>
          <w:rFonts w:ascii="Times New Roman" w:hAnsi="Times New Roman" w:cs="Times New Roman"/>
          <w:sz w:val="28"/>
          <w:szCs w:val="28"/>
        </w:rPr>
        <w:t xml:space="preserve">a) </w:t>
      </w:r>
      <w:r w:rsidR="00CB3ABF" w:rsidRPr="00CB3ABF">
        <w:rPr>
          <w:rFonts w:ascii="Times New Roman" w:eastAsia="Aptos" w:hAnsi="Times New Roman" w:cs="Times New Roman"/>
          <w:bCs/>
          <w:sz w:val="28"/>
          <w:szCs w:val="28"/>
          <w:lang w:val="nl-NL"/>
        </w:rPr>
        <w:t>Một lọ thủy tinh được đạy bằng nút thủy tinh. Nút bị kẹt. Hỏi phải mở nút bằng cách nào?</w:t>
      </w:r>
    </w:p>
    <w:p w14:paraId="52A7D2EF" w14:textId="78D379FB" w:rsidR="009243C1" w:rsidRPr="009243C1" w:rsidRDefault="009243C1" w:rsidP="00ED41EF">
      <w:pPr>
        <w:spacing w:after="0" w:line="312" w:lineRule="auto"/>
        <w:jc w:val="both"/>
        <w:rPr>
          <w:rFonts w:ascii="Times New Roman" w:eastAsia="Aptos" w:hAnsi="Times New Roman" w:cs="Times New Roman"/>
          <w:bCs/>
          <w:sz w:val="28"/>
          <w:szCs w:val="28"/>
        </w:rPr>
      </w:pPr>
      <w:r>
        <w:rPr>
          <w:rFonts w:ascii="Times New Roman" w:eastAsia="Aptos" w:hAnsi="Times New Roman" w:cs="Times New Roman"/>
          <w:bCs/>
          <w:sz w:val="28"/>
          <w:szCs w:val="28"/>
          <w:lang w:val="nl-NL"/>
        </w:rPr>
        <w:t>b</w:t>
      </w:r>
      <w:r>
        <w:rPr>
          <w:rFonts w:ascii="Times New Roman" w:eastAsia="Aptos" w:hAnsi="Times New Roman" w:cs="Times New Roman"/>
          <w:bCs/>
          <w:sz w:val="28"/>
          <w:szCs w:val="28"/>
        </w:rPr>
        <w:t xml:space="preserve">) </w:t>
      </w:r>
      <w:r w:rsidR="00CB3ABF" w:rsidRPr="00CB3ABF">
        <w:rPr>
          <w:rFonts w:ascii="Times New Roman" w:eastAsia="Aptos" w:hAnsi="Times New Roman" w:cs="Times New Roman"/>
          <w:bCs/>
          <w:sz w:val="28"/>
          <w:szCs w:val="28"/>
          <w:lang w:val="en-US"/>
        </w:rPr>
        <w:t>Khi đun nóng một hòn bi sắt thì xảy ra hiện tượng gì</w:t>
      </w:r>
      <w:r w:rsidR="00CB3ABF" w:rsidRPr="00CB3ABF">
        <w:rPr>
          <w:rFonts w:ascii="Times New Roman" w:eastAsia="Aptos" w:hAnsi="Times New Roman" w:cs="Times New Roman"/>
          <w:bCs/>
          <w:sz w:val="28"/>
          <w:szCs w:val="28"/>
        </w:rPr>
        <w:t>?</w:t>
      </w:r>
    </w:p>
    <w:p w14:paraId="0B53FABC" w14:textId="2CA3B28D" w:rsidR="009243C1" w:rsidRPr="00CB3ABF" w:rsidRDefault="009243C1" w:rsidP="00CB3ABF">
      <w:pPr>
        <w:shd w:val="clear" w:color="auto" w:fill="FFFFFF"/>
        <w:spacing w:after="0" w:line="312" w:lineRule="auto"/>
        <w:jc w:val="both"/>
        <w:rPr>
          <w:rFonts w:ascii="Times New Roman" w:eastAsia="Aptos" w:hAnsi="Times New Roman" w:cs="Times New Roman"/>
          <w:b/>
          <w:sz w:val="28"/>
          <w:szCs w:val="28"/>
        </w:rPr>
      </w:pPr>
      <w:r>
        <w:rPr>
          <w:rFonts w:ascii="Times New Roman" w:eastAsia="Aptos" w:hAnsi="Times New Roman" w:cs="Times New Roman"/>
          <w:bCs/>
          <w:sz w:val="28"/>
          <w:szCs w:val="28"/>
          <w:lang w:val="nl-NL"/>
        </w:rPr>
        <w:t>c</w:t>
      </w:r>
      <w:r>
        <w:rPr>
          <w:rFonts w:ascii="Times New Roman" w:eastAsia="Aptos" w:hAnsi="Times New Roman" w:cs="Times New Roman"/>
          <w:bCs/>
          <w:sz w:val="28"/>
          <w:szCs w:val="28"/>
        </w:rPr>
        <w:t xml:space="preserve">) </w:t>
      </w:r>
      <w:r w:rsidR="00CB3ABF" w:rsidRPr="00CB3ABF">
        <w:rPr>
          <w:rFonts w:ascii="Times New Roman" w:eastAsia="Aptos" w:hAnsi="Times New Roman" w:cs="Times New Roman"/>
          <w:bCs/>
          <w:sz w:val="28"/>
          <w:szCs w:val="28"/>
        </w:rPr>
        <w:t xml:space="preserve">) Em hãy cho biết các thiết bị điện dưới đây hoạt động dựa trên tác dụng nào của dòng điện: nồi cơm điện, đèn học, chiếc vợt </w:t>
      </w:r>
      <w:r w:rsidR="00CB3ABF">
        <w:rPr>
          <w:rFonts w:ascii="Times New Roman" w:eastAsia="Aptos" w:hAnsi="Times New Roman" w:cs="Times New Roman"/>
          <w:bCs/>
          <w:sz w:val="28"/>
          <w:szCs w:val="28"/>
        </w:rPr>
        <w:t xml:space="preserve">muỗi, bàn là, đèn sưởi, máy sốc tim. </w:t>
      </w:r>
    </w:p>
    <w:p w14:paraId="4C1A03C8" w14:textId="2C5F3F09" w:rsidR="009243C1" w:rsidRDefault="009243C1" w:rsidP="00CB3ABF">
      <w:pPr>
        <w:shd w:val="clear" w:color="auto" w:fill="FFFFFF"/>
        <w:spacing w:after="0" w:line="312" w:lineRule="auto"/>
        <w:rPr>
          <w:rFonts w:ascii="Times New Roman" w:eastAsia="Aptos" w:hAnsi="Times New Roman" w:cs="Times New Roman"/>
          <w:bCs/>
          <w:sz w:val="28"/>
          <w:szCs w:val="28"/>
        </w:rPr>
      </w:pPr>
      <w:r>
        <w:rPr>
          <w:rFonts w:ascii="Times New Roman" w:hAnsi="Times New Roman" w:cs="Times New Roman"/>
          <w:sz w:val="28"/>
          <w:szCs w:val="28"/>
        </w:rPr>
        <w:t xml:space="preserve">d) </w:t>
      </w:r>
      <w:r w:rsidR="00CB3ABF" w:rsidRPr="00CB3ABF">
        <w:rPr>
          <w:rFonts w:ascii="Times New Roman" w:eastAsia="Aptos" w:hAnsi="Times New Roman" w:cs="Times New Roman"/>
          <w:bCs/>
          <w:sz w:val="28"/>
          <w:szCs w:val="28"/>
          <w:lang w:val="en-US"/>
        </w:rPr>
        <w:t>Cho các dụng cụ gồm: hai nguồn điện mắc nối tiếp, công tắc, đèn LED, ampe kế, vôn kế. Hãy vẽ sơ đồ mạch điện để ampe kế có thể đo được cường độ dòng điện chạy qua đèn và vôn kế đo được hiệu điện thế giữa hai đầu của đèn LED.</w:t>
      </w:r>
    </w:p>
    <w:p w14:paraId="5FF65A43" w14:textId="6760EDFB" w:rsidR="00CB3ABF" w:rsidRPr="00CB3ABF" w:rsidRDefault="00CB3ABF" w:rsidP="00CB3ABF">
      <w:pPr>
        <w:shd w:val="clear" w:color="auto" w:fill="FFFFFF"/>
        <w:spacing w:after="0" w:line="312" w:lineRule="auto"/>
        <w:jc w:val="both"/>
        <w:rPr>
          <w:rFonts w:ascii="Times New Roman" w:eastAsia="Aptos" w:hAnsi="Times New Roman" w:cs="Times New Roman"/>
          <w:bCs/>
          <w:sz w:val="28"/>
          <w:szCs w:val="28"/>
        </w:rPr>
      </w:pPr>
      <w:r>
        <w:rPr>
          <w:rFonts w:ascii="Times New Roman" w:eastAsia="Aptos" w:hAnsi="Times New Roman" w:cs="Times New Roman"/>
          <w:bCs/>
          <w:sz w:val="28"/>
          <w:szCs w:val="28"/>
        </w:rPr>
        <w:t xml:space="preserve">e) </w:t>
      </w:r>
      <w:r w:rsidRPr="00CB3ABF">
        <w:rPr>
          <w:rFonts w:ascii="Times New Roman" w:eastAsia="Aptos" w:hAnsi="Times New Roman" w:cs="Times New Roman"/>
          <w:bCs/>
          <w:sz w:val="28"/>
          <w:szCs w:val="28"/>
          <w:lang w:val="en-US"/>
        </w:rPr>
        <w:t>Cho sơ đồ mạch điện như hình bên</w:t>
      </w:r>
      <w:r w:rsidRPr="00CB3ABF">
        <w:rPr>
          <w:rFonts w:ascii="Times New Roman" w:eastAsia="Aptos" w:hAnsi="Times New Roman" w:cs="Times New Roman"/>
          <w:bCs/>
          <w:sz w:val="28"/>
          <w:szCs w:val="28"/>
        </w:rPr>
        <w:t xml:space="preserve"> dưới</w:t>
      </w:r>
      <w:r w:rsidRPr="00CB3ABF">
        <w:rPr>
          <w:rFonts w:ascii="Times New Roman" w:eastAsia="Aptos" w:hAnsi="Times New Roman" w:cs="Times New Roman"/>
          <w:bCs/>
          <w:sz w:val="28"/>
          <w:szCs w:val="28"/>
          <w:lang w:val="en-US"/>
        </w:rPr>
        <w:t>. Hãy cho biết việc mắc các dụng cụ điện và đồng hồ đo điện đã hợp lí chưa. Nếu chưa, hãy vẽ lại để có sơ đồ điện đúng.</w:t>
      </w:r>
    </w:p>
    <w:p w14:paraId="08F1A3E5" w14:textId="77777777" w:rsidR="00CB3ABF" w:rsidRPr="00CB3ABF" w:rsidRDefault="00CB3ABF" w:rsidP="00CB3ABF">
      <w:pPr>
        <w:shd w:val="clear" w:color="auto" w:fill="FFFFFF"/>
        <w:spacing w:after="0" w:line="312" w:lineRule="auto"/>
        <w:jc w:val="both"/>
        <w:rPr>
          <w:rFonts w:ascii="Times New Roman" w:eastAsia="Aptos" w:hAnsi="Times New Roman" w:cs="Times New Roman"/>
          <w:b/>
          <w:sz w:val="28"/>
          <w:szCs w:val="28"/>
        </w:rPr>
      </w:pPr>
      <w:r w:rsidRPr="00CB3ABF">
        <w:rPr>
          <w:rFonts w:ascii="Times New Roman" w:eastAsia="Aptos" w:hAnsi="Times New Roman" w:cs="Times New Roman"/>
          <w:noProof/>
          <w:sz w:val="28"/>
          <w:szCs w:val="36"/>
          <w:lang w:val="en-US"/>
        </w:rPr>
        <w:drawing>
          <wp:inline distT="0" distB="0" distL="0" distR="0" wp14:anchorId="7E0B1EFB" wp14:editId="0BB06F9C">
            <wp:extent cx="2321169" cy="1399828"/>
            <wp:effectExtent l="0" t="0" r="3175" b="0"/>
            <wp:docPr id="638160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60811" name=""/>
                    <pic:cNvPicPr/>
                  </pic:nvPicPr>
                  <pic:blipFill>
                    <a:blip r:embed="rId4"/>
                    <a:stretch>
                      <a:fillRect/>
                    </a:stretch>
                  </pic:blipFill>
                  <pic:spPr>
                    <a:xfrm>
                      <a:off x="0" y="0"/>
                      <a:ext cx="2328440" cy="1404213"/>
                    </a:xfrm>
                    <a:prstGeom prst="rect">
                      <a:avLst/>
                    </a:prstGeom>
                  </pic:spPr>
                </pic:pic>
              </a:graphicData>
            </a:graphic>
          </wp:inline>
        </w:drawing>
      </w:r>
    </w:p>
    <w:p w14:paraId="6DDAC9A6" w14:textId="39293CB8" w:rsidR="00CB3ABF" w:rsidRPr="00CB3ABF" w:rsidRDefault="00CB3ABF" w:rsidP="00CB3ABF">
      <w:pPr>
        <w:shd w:val="clear" w:color="auto" w:fill="FFFFFF"/>
        <w:spacing w:after="0" w:line="312" w:lineRule="auto"/>
        <w:rPr>
          <w:rFonts w:ascii="Times New Roman" w:eastAsia="Aptos" w:hAnsi="Times New Roman" w:cs="Times New Roman"/>
          <w:bCs/>
          <w:sz w:val="28"/>
          <w:szCs w:val="28"/>
        </w:rPr>
      </w:pPr>
    </w:p>
    <w:p w14:paraId="170B8820" w14:textId="711376E7" w:rsidR="00CB3ABF" w:rsidRDefault="00CB3ABF" w:rsidP="00CB3ABF">
      <w:pPr>
        <w:spacing w:after="0"/>
        <w:rPr>
          <w:rFonts w:ascii="Times New Roman" w:eastAsia="Aptos" w:hAnsi="Times New Roman" w:cs="Times New Roman"/>
          <w:bCs/>
          <w:sz w:val="28"/>
          <w:szCs w:val="28"/>
        </w:rPr>
      </w:pPr>
      <w:r>
        <w:rPr>
          <w:rFonts w:ascii="Times New Roman" w:eastAsia="Aptos" w:hAnsi="Times New Roman" w:cs="Times New Roman"/>
          <w:bCs/>
          <w:sz w:val="28"/>
          <w:szCs w:val="28"/>
        </w:rPr>
        <w:lastRenderedPageBreak/>
        <w:t>f</w:t>
      </w:r>
      <w:r w:rsidRPr="00CB3ABF">
        <w:rPr>
          <w:rFonts w:ascii="Times New Roman" w:eastAsia="Aptos" w:hAnsi="Times New Roman" w:cs="Times New Roman"/>
          <w:bCs/>
          <w:sz w:val="28"/>
          <w:szCs w:val="28"/>
        </w:rPr>
        <w:t>) Máy điều hòa không khí thường có giàn nóng được đặt phía ngoài và giàn lạnh được đặt trong nhà. Giàn lạnh là nơi có luồng không khí lạnh bay ra. Vì sao dàn lạnh của máy điều hòa thường treo ở sát trần nhà?</w:t>
      </w:r>
    </w:p>
    <w:p w14:paraId="267ED948" w14:textId="2C6E2FA5" w:rsidR="00CB3ABF" w:rsidRDefault="00CB3ABF" w:rsidP="00CB3ABF">
      <w:pPr>
        <w:shd w:val="clear" w:color="auto" w:fill="FFFFFF"/>
        <w:spacing w:after="0" w:line="312" w:lineRule="auto"/>
        <w:rPr>
          <w:rFonts w:ascii="Times New Roman" w:eastAsia="Aptos" w:hAnsi="Times New Roman" w:cs="Times New Roman"/>
          <w:bCs/>
          <w:sz w:val="28"/>
          <w:szCs w:val="28"/>
        </w:rPr>
      </w:pPr>
      <w:r>
        <w:rPr>
          <w:rFonts w:ascii="Times New Roman" w:eastAsia="Aptos" w:hAnsi="Times New Roman" w:cs="Times New Roman"/>
          <w:bCs/>
          <w:sz w:val="28"/>
          <w:szCs w:val="28"/>
        </w:rPr>
        <w:t xml:space="preserve">g) </w:t>
      </w:r>
      <w:r w:rsidRPr="00CB3ABF">
        <w:rPr>
          <w:rFonts w:ascii="Times New Roman" w:eastAsia="Aptos" w:hAnsi="Times New Roman" w:cs="Times New Roman"/>
          <w:bCs/>
          <w:sz w:val="28"/>
          <w:szCs w:val="28"/>
          <w:lang w:val="en-US"/>
        </w:rPr>
        <w:t>Vì sao quạt thông gió trong phòng luôn đặt ở sát trần nhà?</w:t>
      </w:r>
    </w:p>
    <w:p w14:paraId="11534D28" w14:textId="1F2F51E9" w:rsidR="00CB3ABF" w:rsidRPr="00CB3ABF" w:rsidRDefault="00CB3ABF" w:rsidP="00CB3ABF">
      <w:pPr>
        <w:spacing w:after="0"/>
        <w:rPr>
          <w:rFonts w:ascii="Times New Roman" w:eastAsia="Aptos" w:hAnsi="Times New Roman" w:cs="Times New Roman"/>
          <w:bCs/>
          <w:sz w:val="28"/>
          <w:szCs w:val="28"/>
        </w:rPr>
      </w:pPr>
      <w:r>
        <w:rPr>
          <w:rFonts w:ascii="Times New Roman" w:eastAsia="Aptos" w:hAnsi="Times New Roman" w:cs="Times New Roman"/>
          <w:bCs/>
          <w:sz w:val="28"/>
          <w:szCs w:val="28"/>
        </w:rPr>
        <w:t>h</w:t>
      </w:r>
      <w:r w:rsidRPr="00CB3ABF">
        <w:rPr>
          <w:rFonts w:ascii="Times New Roman" w:eastAsia="Aptos" w:hAnsi="Times New Roman" w:cs="Times New Roman"/>
          <w:bCs/>
          <w:sz w:val="28"/>
          <w:szCs w:val="28"/>
        </w:rPr>
        <w:t xml:space="preserve">) Tại sao </w:t>
      </w:r>
      <w:r w:rsidRPr="00CB3ABF">
        <w:rPr>
          <w:rFonts w:ascii="Times New Roman" w:eastAsia="Aptos" w:hAnsi="Times New Roman" w:cs="Times New Roman"/>
          <w:bCs/>
          <w:sz w:val="28"/>
          <w:szCs w:val="28"/>
          <w:lang w:val="en-US"/>
        </w:rPr>
        <w:t>vào</w:t>
      </w:r>
      <w:r w:rsidRPr="00CB3ABF">
        <w:rPr>
          <w:rFonts w:ascii="Times New Roman" w:eastAsia="Aptos" w:hAnsi="Times New Roman" w:cs="Times New Roman"/>
          <w:bCs/>
          <w:sz w:val="28"/>
          <w:szCs w:val="28"/>
        </w:rPr>
        <w:t xml:space="preserve"> mùa lạnh, chân đi trên sàn đá hoa lại thấy lạnh hơn khi đi trên sàn gỗ?</w:t>
      </w:r>
    </w:p>
    <w:p w14:paraId="6B627146" w14:textId="623F5838" w:rsidR="00CB3ABF" w:rsidRPr="00CB3ABF" w:rsidRDefault="00CB3ABF" w:rsidP="00CB3ABF">
      <w:pPr>
        <w:shd w:val="clear" w:color="auto" w:fill="FFFFFF"/>
        <w:spacing w:after="0" w:line="312" w:lineRule="auto"/>
        <w:rPr>
          <w:rFonts w:ascii="Times New Roman" w:eastAsia="Aptos" w:hAnsi="Times New Roman" w:cs="Times New Roman"/>
          <w:bCs/>
          <w:sz w:val="28"/>
          <w:szCs w:val="28"/>
        </w:rPr>
      </w:pPr>
      <w:r>
        <w:rPr>
          <w:rFonts w:ascii="Times New Roman" w:eastAsia="Aptos" w:hAnsi="Times New Roman" w:cs="Times New Roman"/>
          <w:bCs/>
          <w:sz w:val="28"/>
          <w:szCs w:val="28"/>
        </w:rPr>
        <w:t>i</w:t>
      </w:r>
      <w:r w:rsidRPr="00CB3ABF">
        <w:rPr>
          <w:rFonts w:ascii="Times New Roman" w:eastAsia="Aptos" w:hAnsi="Times New Roman" w:cs="Times New Roman"/>
          <w:bCs/>
          <w:sz w:val="28"/>
          <w:szCs w:val="28"/>
        </w:rPr>
        <w:t xml:space="preserve">) </w:t>
      </w:r>
      <w:r w:rsidRPr="00CB3ABF">
        <w:rPr>
          <w:rFonts w:ascii="Times New Roman" w:eastAsia="Aptos" w:hAnsi="Times New Roman" w:cs="Times New Roman"/>
          <w:bCs/>
          <w:sz w:val="28"/>
          <w:szCs w:val="28"/>
          <w:lang w:val="en-US"/>
        </w:rPr>
        <w:t>Vì sao gấu Bắc Cực thường có bộ lông dày hơn gấu ở vùng xích đạo?</w:t>
      </w:r>
    </w:p>
    <w:p w14:paraId="00C03D1B" w14:textId="3AA08DA1" w:rsidR="00CB3ABF" w:rsidRPr="00CB3ABF" w:rsidRDefault="00CB3ABF" w:rsidP="00CB3ABF">
      <w:pPr>
        <w:spacing w:after="0"/>
        <w:rPr>
          <w:rFonts w:ascii="Times New Roman" w:eastAsia="Aptos" w:hAnsi="Times New Roman" w:cs="Times New Roman"/>
          <w:bCs/>
          <w:sz w:val="28"/>
          <w:szCs w:val="28"/>
        </w:rPr>
      </w:pPr>
    </w:p>
    <w:p w14:paraId="375DCB54" w14:textId="0D8DE15E" w:rsidR="00091E6D" w:rsidRPr="00CB3ABF" w:rsidRDefault="00091E6D" w:rsidP="00CB3ABF">
      <w:pPr>
        <w:spacing w:after="0"/>
        <w:rPr>
          <w:rFonts w:ascii="Times New Roman" w:hAnsi="Times New Roman" w:cs="Times New Roman"/>
          <w:sz w:val="28"/>
          <w:szCs w:val="28"/>
        </w:rPr>
      </w:pPr>
    </w:p>
    <w:sectPr w:rsidR="00091E6D" w:rsidRPr="00CB3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7C"/>
    <w:rsid w:val="00091E6D"/>
    <w:rsid w:val="002455EF"/>
    <w:rsid w:val="00315A7C"/>
    <w:rsid w:val="0033112E"/>
    <w:rsid w:val="004B1195"/>
    <w:rsid w:val="00781EAC"/>
    <w:rsid w:val="009243C1"/>
    <w:rsid w:val="00AB740B"/>
    <w:rsid w:val="00B4370D"/>
    <w:rsid w:val="00B44E0C"/>
    <w:rsid w:val="00BF4DED"/>
    <w:rsid w:val="00CB3ABF"/>
    <w:rsid w:val="00ED41EF"/>
    <w:rsid w:val="00FF08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4119"/>
  <w15:chartTrackingRefBased/>
  <w15:docId w15:val="{1A661973-1326-4496-8E5B-0431360B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A7C"/>
    <w:rPr>
      <w:rFonts w:eastAsiaTheme="majorEastAsia" w:cstheme="majorBidi"/>
      <w:color w:val="272727" w:themeColor="text1" w:themeTint="D8"/>
    </w:rPr>
  </w:style>
  <w:style w:type="paragraph" w:styleId="Title">
    <w:name w:val="Title"/>
    <w:basedOn w:val="Normal"/>
    <w:next w:val="Normal"/>
    <w:link w:val="TitleChar"/>
    <w:uiPriority w:val="10"/>
    <w:qFormat/>
    <w:rsid w:val="00315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A7C"/>
    <w:pPr>
      <w:spacing w:before="160"/>
      <w:jc w:val="center"/>
    </w:pPr>
    <w:rPr>
      <w:i/>
      <w:iCs/>
      <w:color w:val="404040" w:themeColor="text1" w:themeTint="BF"/>
    </w:rPr>
  </w:style>
  <w:style w:type="character" w:customStyle="1" w:styleId="QuoteChar">
    <w:name w:val="Quote Char"/>
    <w:basedOn w:val="DefaultParagraphFont"/>
    <w:link w:val="Quote"/>
    <w:uiPriority w:val="29"/>
    <w:rsid w:val="00315A7C"/>
    <w:rPr>
      <w:i/>
      <w:iCs/>
      <w:color w:val="404040" w:themeColor="text1" w:themeTint="BF"/>
    </w:rPr>
  </w:style>
  <w:style w:type="paragraph" w:styleId="ListParagraph">
    <w:name w:val="List Paragraph"/>
    <w:basedOn w:val="Normal"/>
    <w:uiPriority w:val="34"/>
    <w:qFormat/>
    <w:rsid w:val="00315A7C"/>
    <w:pPr>
      <w:ind w:left="720"/>
      <w:contextualSpacing/>
    </w:pPr>
  </w:style>
  <w:style w:type="character" w:styleId="IntenseEmphasis">
    <w:name w:val="Intense Emphasis"/>
    <w:basedOn w:val="DefaultParagraphFont"/>
    <w:uiPriority w:val="21"/>
    <w:qFormat/>
    <w:rsid w:val="00315A7C"/>
    <w:rPr>
      <w:i/>
      <w:iCs/>
      <w:color w:val="0F4761" w:themeColor="accent1" w:themeShade="BF"/>
    </w:rPr>
  </w:style>
  <w:style w:type="paragraph" w:styleId="IntenseQuote">
    <w:name w:val="Intense Quote"/>
    <w:basedOn w:val="Normal"/>
    <w:next w:val="Normal"/>
    <w:link w:val="IntenseQuoteChar"/>
    <w:uiPriority w:val="30"/>
    <w:qFormat/>
    <w:rsid w:val="00315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A7C"/>
    <w:rPr>
      <w:i/>
      <w:iCs/>
      <w:color w:val="0F4761" w:themeColor="accent1" w:themeShade="BF"/>
    </w:rPr>
  </w:style>
  <w:style w:type="character" w:styleId="IntenseReference">
    <w:name w:val="Intense Reference"/>
    <w:basedOn w:val="DefaultParagraphFont"/>
    <w:uiPriority w:val="32"/>
    <w:qFormat/>
    <w:rsid w:val="00315A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Administrator</cp:lastModifiedBy>
  <cp:revision>18</cp:revision>
  <dcterms:created xsi:type="dcterms:W3CDTF">2025-03-07T13:52:00Z</dcterms:created>
  <dcterms:modified xsi:type="dcterms:W3CDTF">2025-05-03T14:53:00Z</dcterms:modified>
</cp:coreProperties>
</file>